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BE0C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/>
        </w:rPr>
      </w:pPr>
      <w:r w:rsidRPr="00AA1B69">
        <w:rPr>
          <w:rFonts w:ascii="Times New Roman" w:hAnsi="Times New Roman"/>
          <w:sz w:val="16"/>
          <w:szCs w:val="16"/>
        </w:rPr>
        <w:t xml:space="preserve">                           </w:t>
      </w:r>
      <w:r w:rsidRPr="00AA1B69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4A7F7B5" wp14:editId="4AD6C7ED">
            <wp:extent cx="523875" cy="657225"/>
            <wp:effectExtent l="0" t="0" r="9525" b="952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b/>
          <w:i/>
        </w:rPr>
        <w:t xml:space="preserve"> </w:t>
      </w:r>
    </w:p>
    <w:p w14:paraId="59708F93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/>
        </w:rPr>
        <w:t xml:space="preserve">    </w:t>
      </w:r>
      <w:r w:rsidRPr="00AA1B69">
        <w:rPr>
          <w:rFonts w:ascii="Times New Roman" w:hAnsi="Times New Roman"/>
          <w:b/>
          <w:iCs/>
        </w:rPr>
        <w:t>REPUBLIKA HRVATSKA</w:t>
      </w:r>
    </w:p>
    <w:p w14:paraId="4E40E39A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ZAGREBAČKA ŽUPANIJA</w:t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</w:p>
    <w:p w14:paraId="2A6865AF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OPĆINA KRAVARSKO</w:t>
      </w:r>
    </w:p>
    <w:p w14:paraId="0211C325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</w:t>
      </w:r>
      <w:r>
        <w:rPr>
          <w:rFonts w:ascii="Times New Roman" w:hAnsi="Times New Roman"/>
          <w:b/>
          <w:iCs/>
        </w:rPr>
        <w:t>OPĆINSKI</w:t>
      </w:r>
      <w:r w:rsidRPr="00AA1B69">
        <w:rPr>
          <w:rFonts w:ascii="Times New Roman" w:hAnsi="Times New Roman"/>
          <w:b/>
          <w:iCs/>
        </w:rPr>
        <w:t xml:space="preserve"> NAČELNIK</w:t>
      </w:r>
    </w:p>
    <w:p w14:paraId="7E780A60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iCs/>
        </w:rPr>
      </w:pPr>
    </w:p>
    <w:p w14:paraId="5E32FDF6" w14:textId="1DE1BC64" w:rsidR="004835BA" w:rsidRPr="00AA1B69" w:rsidRDefault="004835BA" w:rsidP="004835BA">
      <w:pPr>
        <w:spacing w:after="0" w:line="240" w:lineRule="auto"/>
        <w:rPr>
          <w:rFonts w:ascii="Times New Roman" w:hAnsi="Times New Roman"/>
          <w:iCs/>
        </w:rPr>
      </w:pPr>
      <w:r w:rsidRPr="00AA1B69">
        <w:rPr>
          <w:rFonts w:ascii="Times New Roman" w:hAnsi="Times New Roman"/>
          <w:iCs/>
          <w:sz w:val="24"/>
          <w:szCs w:val="24"/>
        </w:rPr>
        <w:t xml:space="preserve">Kravarsko, </w:t>
      </w:r>
      <w:r w:rsidR="009E2FC8">
        <w:rPr>
          <w:rFonts w:ascii="Times New Roman" w:hAnsi="Times New Roman"/>
          <w:iCs/>
          <w:sz w:val="24"/>
          <w:szCs w:val="24"/>
        </w:rPr>
        <w:t>studeni 202</w:t>
      </w:r>
      <w:r w:rsidR="00BD3AEE">
        <w:rPr>
          <w:rFonts w:ascii="Times New Roman" w:hAnsi="Times New Roman"/>
          <w:iCs/>
          <w:sz w:val="24"/>
          <w:szCs w:val="24"/>
        </w:rPr>
        <w:t>5</w:t>
      </w:r>
      <w:r w:rsidRPr="00AA1B69">
        <w:rPr>
          <w:rFonts w:ascii="Times New Roman" w:hAnsi="Times New Roman"/>
          <w:iCs/>
          <w:sz w:val="24"/>
          <w:szCs w:val="24"/>
        </w:rPr>
        <w:t xml:space="preserve">.g. </w:t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</w:p>
    <w:p w14:paraId="6545A54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  <w:color w:val="FF0000"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b/>
          <w:iCs/>
        </w:rPr>
        <w:t>OPĆINSKO VIJEĆE</w:t>
      </w:r>
    </w:p>
    <w:p w14:paraId="3BE35A22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  <w:t>OPĆINE KRAVARSKO</w:t>
      </w:r>
    </w:p>
    <w:p w14:paraId="1C05980E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1DA7126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2D7AA20F" w14:textId="7211C172" w:rsidR="004835BA" w:rsidRDefault="004835BA" w:rsidP="004835BA">
      <w:pPr>
        <w:tabs>
          <w:tab w:val="left" w:pos="3686"/>
        </w:tabs>
        <w:suppressAutoHyphens/>
        <w:jc w:val="both"/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</w:pPr>
      <w:r w:rsidRPr="00261529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OBRAZLOŽENJE: </w:t>
      </w:r>
      <w:r w:rsidR="00B95DB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Prijedlog</w:t>
      </w:r>
      <w:r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  <w:r w:rsidR="009D69C0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Godišnjeg plana upravljanja</w:t>
      </w:r>
      <w:r w:rsidR="00B10020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i raspolaganja</w:t>
      </w:r>
      <w:r w:rsidR="009D69C0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nekretninama u vlasništvu Općine Kravarsko za 202</w:t>
      </w:r>
      <w:r w:rsidR="00BD3AEE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6</w:t>
      </w:r>
      <w:r w:rsidR="009D69C0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. godinu</w:t>
      </w:r>
      <w:r w:rsidR="004F627D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</w:p>
    <w:p w14:paraId="03A233A2" w14:textId="14534388" w:rsidR="00B12BD0" w:rsidRDefault="00B95DB1" w:rsidP="00ED3E22">
      <w:pPr>
        <w:jc w:val="both"/>
      </w:pPr>
      <w:r>
        <w:t xml:space="preserve">Općinskom vijeću Općine Kravarsko na temelju članka 29. Statuta Općine Kravarsko („Glasnik Zagrebačke županije, broj 19/21) dostavlja se na raspravu </w:t>
      </w:r>
      <w:r w:rsidR="009D69C0">
        <w:t>Godišnji plan upravljanja</w:t>
      </w:r>
      <w:r w:rsidR="00B10020">
        <w:t xml:space="preserve"> i raspolaganja</w:t>
      </w:r>
      <w:r w:rsidR="009D69C0">
        <w:t xml:space="preserve"> nekretninama u vlasništvu Općine Kravarsko za 202</w:t>
      </w:r>
      <w:r w:rsidR="00BD3AEE">
        <w:t>6</w:t>
      </w:r>
      <w:r w:rsidR="009D69C0">
        <w:t xml:space="preserve">. godinu. </w:t>
      </w:r>
    </w:p>
    <w:p w14:paraId="6CB3D1D8" w14:textId="194CF8AA" w:rsidR="00B95DB1" w:rsidRDefault="00B95DB1" w:rsidP="00ED3E22">
      <w:pPr>
        <w:jc w:val="both"/>
      </w:pPr>
      <w:r>
        <w:t xml:space="preserve">Predlaže se Općinskom vijeću Općine Kravarsko da navedeni Prijedlog </w:t>
      </w:r>
      <w:r w:rsidR="009D69C0">
        <w:t>Plana</w:t>
      </w:r>
      <w:r>
        <w:t xml:space="preserve"> razmotri i prihvati u predloženom tekstu.</w:t>
      </w:r>
    </w:p>
    <w:p w14:paraId="745C5C39" w14:textId="57B53940" w:rsidR="00B95DB1" w:rsidRDefault="00B95DB1" w:rsidP="00ED3E22">
      <w:pPr>
        <w:jc w:val="both"/>
      </w:pPr>
      <w:r>
        <w:t>Obrazloženje će prema potrebi davati općinski načelnik ili osoba koju on ovlasti.</w:t>
      </w:r>
    </w:p>
    <w:p w14:paraId="78762C72" w14:textId="0C42F8DB" w:rsidR="00B95DB1" w:rsidRDefault="00B95DB1"/>
    <w:p w14:paraId="559218FC" w14:textId="4A7D2936" w:rsidR="00B95DB1" w:rsidRDefault="00B95DB1" w:rsidP="00ED3E22">
      <w:pPr>
        <w:jc w:val="both"/>
        <w:rPr>
          <w:b/>
          <w:bCs/>
        </w:rPr>
      </w:pPr>
      <w:r>
        <w:rPr>
          <w:b/>
          <w:bCs/>
        </w:rPr>
        <w:t xml:space="preserve">OBRAZLOŽENJE uz </w:t>
      </w:r>
      <w:r w:rsidR="009D69C0">
        <w:rPr>
          <w:b/>
          <w:bCs/>
        </w:rPr>
        <w:t>Godišnji plan upravljanja</w:t>
      </w:r>
      <w:r w:rsidR="00B10020">
        <w:rPr>
          <w:b/>
          <w:bCs/>
        </w:rPr>
        <w:t xml:space="preserve"> i raspolaganja</w:t>
      </w:r>
      <w:r w:rsidR="009D69C0">
        <w:rPr>
          <w:b/>
          <w:bCs/>
        </w:rPr>
        <w:t xml:space="preserve"> nekretninama u vlasništvu Općine Kravarsko za 202</w:t>
      </w:r>
      <w:r w:rsidR="00BD3AEE">
        <w:rPr>
          <w:b/>
          <w:bCs/>
        </w:rPr>
        <w:t>6</w:t>
      </w:r>
      <w:r w:rsidR="009D69C0">
        <w:rPr>
          <w:b/>
          <w:bCs/>
        </w:rPr>
        <w:t>. godinu</w:t>
      </w:r>
    </w:p>
    <w:p w14:paraId="4B20F0DC" w14:textId="1EE3999A" w:rsidR="00B607EF" w:rsidRDefault="009D69C0" w:rsidP="00B607EF">
      <w:pPr>
        <w:jc w:val="both"/>
      </w:pPr>
      <w:r>
        <w:t>Sukladno Zakonu o upravljanju državnom imovinom („Narodne novine“, broj 52/18) potrebno je donijeti Godišnji plan upravljanja</w:t>
      </w:r>
      <w:r w:rsidR="00B10020">
        <w:t xml:space="preserve"> i raspolaganja</w:t>
      </w:r>
      <w:r>
        <w:t xml:space="preserve"> nekretninama na području općine.</w:t>
      </w:r>
    </w:p>
    <w:p w14:paraId="1AC6882B" w14:textId="177E95F8" w:rsidR="009D69C0" w:rsidRDefault="009D69C0" w:rsidP="00B607EF">
      <w:pPr>
        <w:jc w:val="both"/>
      </w:pPr>
      <w:r>
        <w:t xml:space="preserve">Godišnji plan upravljanja </w:t>
      </w:r>
      <w:r w:rsidR="00B10020">
        <w:t xml:space="preserve">i raspolaganja </w:t>
      </w:r>
      <w:r>
        <w:t>nekretninama u vlasništvu Općine Kravarsko (u daljnjem tekstu: Plan) donosi Općinsko vijeće na prijedlog Općinskog načelnika za razdoblje od godinu dana.</w:t>
      </w:r>
    </w:p>
    <w:p w14:paraId="28AA4942" w14:textId="6BEF2D2D" w:rsidR="009D69C0" w:rsidRDefault="009D69C0" w:rsidP="00B607EF">
      <w:pPr>
        <w:jc w:val="both"/>
      </w:pPr>
      <w:r>
        <w:t xml:space="preserve">Planom upravljanja uređuje se: upravljanje trgovačkim društvima u (su)vlasništvu Općine, provođenje projekata upravljanja komunalnom infrastrukturom, upravljanje i raspolaganje poslovnim prostorima, zemljištima i drugim nekretninama u vlasništvu Općine, rješavanje imovinsko pravnih odnosa, plan vođenje evidencije imovine. </w:t>
      </w:r>
    </w:p>
    <w:p w14:paraId="44407CA9" w14:textId="5AE8FB45" w:rsidR="009D69C0" w:rsidRDefault="009D69C0" w:rsidP="00B607EF">
      <w:pPr>
        <w:jc w:val="both"/>
      </w:pPr>
      <w:r>
        <w:t>Planom se definiraju kratkoročni ciljevi, pružaju izvedbene mjere, odnosno specificiraju se aktivnosti za ostvarenje ciljeva, te određuju smjernice upravljanja: planira se rješavanje imovinsko pravnih statusa nekretnina u vlasništvu općine, planira se vođenje evidencije imovine</w:t>
      </w:r>
      <w:r w:rsidR="00D44BE1">
        <w:t>.</w:t>
      </w:r>
    </w:p>
    <w:p w14:paraId="0EE90B90" w14:textId="11B3DF05" w:rsidR="00D44BE1" w:rsidRDefault="00D44BE1" w:rsidP="00B607EF">
      <w:pPr>
        <w:jc w:val="both"/>
      </w:pPr>
    </w:p>
    <w:p w14:paraId="24E752C4" w14:textId="3CE9100B" w:rsidR="00B607EF" w:rsidRDefault="00B607EF" w:rsidP="00B607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66FC5A3C" w14:textId="47C8D5B2" w:rsidR="00B607EF" w:rsidRPr="00B95DB1" w:rsidRDefault="00B607EF" w:rsidP="00B607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Vlado Kolarec</w:t>
      </w:r>
    </w:p>
    <w:sectPr w:rsidR="00B607EF" w:rsidRPr="00B95D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C07C" w14:textId="77777777" w:rsidR="00AD1298" w:rsidRDefault="00AD1298" w:rsidP="00AD1298">
      <w:pPr>
        <w:spacing w:after="0" w:line="240" w:lineRule="auto"/>
      </w:pPr>
      <w:r>
        <w:separator/>
      </w:r>
    </w:p>
  </w:endnote>
  <w:endnote w:type="continuationSeparator" w:id="0">
    <w:p w14:paraId="0297ADAE" w14:textId="77777777" w:rsidR="00AD1298" w:rsidRDefault="00AD1298" w:rsidP="00AD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CB96" w14:textId="77777777" w:rsidR="00AD1298" w:rsidRDefault="00AD1298" w:rsidP="00AD1298">
      <w:pPr>
        <w:spacing w:after="0" w:line="240" w:lineRule="auto"/>
      </w:pPr>
      <w:r>
        <w:separator/>
      </w:r>
    </w:p>
  </w:footnote>
  <w:footnote w:type="continuationSeparator" w:id="0">
    <w:p w14:paraId="47CD4DDC" w14:textId="77777777" w:rsidR="00AD1298" w:rsidRDefault="00AD1298" w:rsidP="00AD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F485" w14:textId="729E4888" w:rsidR="00AD1298" w:rsidRDefault="00AD1298">
    <w:pPr>
      <w:pStyle w:val="Zaglavlje"/>
    </w:pPr>
    <w:r>
      <w:t xml:space="preserve">                                                                           </w:t>
    </w:r>
    <w:r>
      <w:t xml:space="preserve">Točka </w:t>
    </w:r>
    <w:r w:rsidR="00F84FE7">
      <w:t>8</w:t>
    </w:r>
    <w:r>
      <w:t>.                                                                 Obrazloženje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B9"/>
    <w:rsid w:val="003A14F3"/>
    <w:rsid w:val="004835BA"/>
    <w:rsid w:val="004F627D"/>
    <w:rsid w:val="008B483F"/>
    <w:rsid w:val="009D69C0"/>
    <w:rsid w:val="009E2FC8"/>
    <w:rsid w:val="00A31BB9"/>
    <w:rsid w:val="00AD1298"/>
    <w:rsid w:val="00B10020"/>
    <w:rsid w:val="00B12BD0"/>
    <w:rsid w:val="00B607EF"/>
    <w:rsid w:val="00B95DB1"/>
    <w:rsid w:val="00BD3AEE"/>
    <w:rsid w:val="00C8680A"/>
    <w:rsid w:val="00D44BE1"/>
    <w:rsid w:val="00ED3E22"/>
    <w:rsid w:val="00F8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656E2"/>
  <w15:chartTrackingRefBased/>
  <w15:docId w15:val="{3A34B4AF-03EE-4EDF-AD40-AD6A0FD1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BA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1298"/>
    <w:rPr>
      <w:rFonts w:eastAsiaTheme="minorEastAsia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D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1298"/>
    <w:rPr>
      <w:rFonts w:eastAsiaTheme="minorEastAsia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10</cp:revision>
  <dcterms:created xsi:type="dcterms:W3CDTF">2023-12-12T11:05:00Z</dcterms:created>
  <dcterms:modified xsi:type="dcterms:W3CDTF">2025-11-21T10:24:00Z</dcterms:modified>
</cp:coreProperties>
</file>