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BF" w:rsidRPr="002918E2" w:rsidRDefault="00E461BF" w:rsidP="00A372E0">
      <w:pPr>
        <w:widowControl w:val="0"/>
        <w:pBdr>
          <w:bottom w:val="single" w:sz="4" w:space="1" w:color="auto"/>
        </w:pBdr>
        <w:autoSpaceDE w:val="0"/>
        <w:autoSpaceDN w:val="0"/>
        <w:adjustRightInd w:val="0"/>
        <w:spacing w:after="0" w:line="320" w:lineRule="exact"/>
        <w:ind w:right="-8"/>
        <w:jc w:val="center"/>
        <w:rPr>
          <w:rFonts w:cs="Arial"/>
          <w:b/>
          <w:bCs/>
          <w:spacing w:val="-3"/>
        </w:rPr>
      </w:pPr>
      <w:r w:rsidRPr="002918E2">
        <w:rPr>
          <w:rFonts w:cs="Arial"/>
          <w:b/>
          <w:bCs/>
          <w:spacing w:val="-3"/>
        </w:rPr>
        <w:t>REPUBLIKA HRVATSKA</w:t>
      </w:r>
    </w:p>
    <w:p w:rsidR="00E461BF" w:rsidRPr="002918E2" w:rsidRDefault="00E461BF" w:rsidP="00A372E0">
      <w:pPr>
        <w:spacing w:after="0"/>
        <w:rPr>
          <w:rFonts w:cs="Arial"/>
        </w:rPr>
      </w:pPr>
    </w:p>
    <w:p w:rsidR="00E461BF" w:rsidRDefault="00E461BF" w:rsidP="00A372E0">
      <w:pPr>
        <w:spacing w:after="0"/>
        <w:jc w:val="center"/>
        <w:rPr>
          <w:rFonts w:cs="Arial"/>
        </w:rPr>
      </w:pPr>
    </w:p>
    <w:p w:rsidR="005C672B" w:rsidRDefault="005C672B" w:rsidP="00A372E0">
      <w:pPr>
        <w:spacing w:after="0" w:line="275" w:lineRule="auto"/>
        <w:ind w:left="4"/>
        <w:jc w:val="both"/>
        <w:rPr>
          <w:rFonts w:ascii="Arial" w:eastAsia="Arial" w:hAnsi="Arial"/>
        </w:rPr>
      </w:pPr>
    </w:p>
    <w:p w:rsidR="005C672B" w:rsidRDefault="005C672B" w:rsidP="00A372E0">
      <w:pPr>
        <w:spacing w:after="0" w:line="275" w:lineRule="auto"/>
        <w:ind w:left="4"/>
        <w:jc w:val="both"/>
        <w:rPr>
          <w:rFonts w:ascii="Arial" w:eastAsia="Arial" w:hAnsi="Arial"/>
        </w:rPr>
      </w:pPr>
    </w:p>
    <w:p w:rsidR="005C672B" w:rsidRDefault="005C672B" w:rsidP="00A372E0">
      <w:pPr>
        <w:spacing w:after="0" w:line="275" w:lineRule="auto"/>
        <w:ind w:left="4"/>
        <w:jc w:val="both"/>
        <w:rPr>
          <w:rFonts w:ascii="Arial" w:eastAsia="Arial" w:hAnsi="Arial"/>
        </w:rPr>
      </w:pPr>
    </w:p>
    <w:p w:rsidR="008D3714" w:rsidRDefault="008D3714" w:rsidP="00A372E0">
      <w:pPr>
        <w:spacing w:after="0" w:line="275" w:lineRule="auto"/>
        <w:ind w:left="4"/>
        <w:jc w:val="both"/>
        <w:rPr>
          <w:rFonts w:ascii="Arial" w:eastAsia="Arial" w:hAnsi="Arial"/>
        </w:rPr>
      </w:pPr>
    </w:p>
    <w:p w:rsidR="008D3714" w:rsidRDefault="008D3714" w:rsidP="00A372E0">
      <w:pPr>
        <w:spacing w:after="0" w:line="275" w:lineRule="auto"/>
        <w:ind w:left="4"/>
        <w:jc w:val="both"/>
        <w:rPr>
          <w:rFonts w:ascii="Arial" w:eastAsia="Arial" w:hAnsi="Arial"/>
        </w:rPr>
      </w:pPr>
    </w:p>
    <w:p w:rsidR="005C672B" w:rsidRDefault="00673945" w:rsidP="00A372E0">
      <w:pPr>
        <w:spacing w:after="0" w:line="275" w:lineRule="auto"/>
        <w:ind w:left="4"/>
        <w:jc w:val="center"/>
        <w:rPr>
          <w:rFonts w:ascii="Arial" w:eastAsia="Arial" w:hAnsi="Arial"/>
        </w:rPr>
      </w:pPr>
      <w:r>
        <w:rPr>
          <w:noProof/>
          <w:lang w:eastAsia="hr-HR"/>
        </w:rPr>
        <w:drawing>
          <wp:inline distT="0" distB="0" distL="0" distR="0">
            <wp:extent cx="1162381" cy="1356408"/>
            <wp:effectExtent l="0" t="0" r="0" b="0"/>
            <wp:docPr id="1" name="Slika 1" descr="VE-GO-RA. Razvojna agencija Grada Velik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GO-RA. Razvojna agencija Grada Velika Gorica"/>
                    <pic:cNvPicPr>
                      <a:picLocks noChangeAspect="1" noChangeArrowheads="1"/>
                    </pic:cNvPicPr>
                  </pic:nvPicPr>
                  <pic:blipFill rotWithShape="1">
                    <a:blip r:embed="rId8">
                      <a:extLst>
                        <a:ext uri="{28A0092B-C50C-407E-A947-70E740481C1C}">
                          <a14:useLocalDpi xmlns:a14="http://schemas.microsoft.com/office/drawing/2010/main" val="0"/>
                        </a:ext>
                      </a:extLst>
                    </a:blip>
                    <a:srcRect l="18999" t="13409" r="18989" b="14227"/>
                    <a:stretch/>
                  </pic:blipFill>
                  <pic:spPr bwMode="auto">
                    <a:xfrm>
                      <a:off x="0" y="0"/>
                      <a:ext cx="1181330" cy="137852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73945" w:rsidRDefault="00673945" w:rsidP="00A372E0">
      <w:pPr>
        <w:spacing w:after="0" w:line="275" w:lineRule="auto"/>
        <w:ind w:left="4"/>
        <w:jc w:val="center"/>
        <w:rPr>
          <w:rFonts w:ascii="Arial" w:eastAsia="Arial" w:hAnsi="Arial"/>
        </w:rPr>
      </w:pPr>
    </w:p>
    <w:p w:rsidR="005C672B" w:rsidRDefault="005C672B" w:rsidP="00A372E0">
      <w:pPr>
        <w:spacing w:after="0" w:line="275" w:lineRule="auto"/>
        <w:ind w:left="4"/>
        <w:jc w:val="both"/>
        <w:rPr>
          <w:rFonts w:ascii="Arial" w:eastAsia="Arial" w:hAnsi="Arial"/>
        </w:rPr>
      </w:pPr>
    </w:p>
    <w:p w:rsidR="005C672B" w:rsidRPr="002A7CBA" w:rsidRDefault="005C672B" w:rsidP="00A372E0">
      <w:pPr>
        <w:spacing w:after="0" w:line="275" w:lineRule="auto"/>
        <w:ind w:left="4"/>
        <w:jc w:val="both"/>
        <w:rPr>
          <w:rFonts w:ascii="Arial" w:eastAsia="Arial" w:hAnsi="Arial"/>
        </w:rPr>
      </w:pPr>
    </w:p>
    <w:p w:rsidR="00D62725" w:rsidRDefault="00935DDB" w:rsidP="00A372E0">
      <w:pPr>
        <w:spacing w:after="0" w:line="275" w:lineRule="auto"/>
        <w:ind w:left="4"/>
        <w:jc w:val="center"/>
        <w:rPr>
          <w:rFonts w:ascii="Arial" w:eastAsia="Arial" w:hAnsi="Arial"/>
          <w:b/>
          <w:sz w:val="40"/>
          <w:szCs w:val="40"/>
        </w:rPr>
      </w:pPr>
      <w:r>
        <w:rPr>
          <w:rFonts w:ascii="Arial" w:eastAsia="Arial" w:hAnsi="Arial"/>
          <w:b/>
          <w:sz w:val="40"/>
          <w:szCs w:val="40"/>
        </w:rPr>
        <w:t>OPĆINA KRAVARSKO</w:t>
      </w:r>
    </w:p>
    <w:p w:rsidR="00673945" w:rsidRDefault="00673945" w:rsidP="00A372E0">
      <w:pPr>
        <w:spacing w:after="0" w:line="275" w:lineRule="auto"/>
        <w:ind w:left="4"/>
        <w:jc w:val="center"/>
        <w:rPr>
          <w:rFonts w:ascii="Arial" w:eastAsia="Arial" w:hAnsi="Arial"/>
          <w:b/>
          <w:sz w:val="40"/>
          <w:szCs w:val="40"/>
        </w:rPr>
      </w:pPr>
    </w:p>
    <w:p w:rsidR="00D62725" w:rsidRDefault="00D62725" w:rsidP="00A372E0">
      <w:pPr>
        <w:spacing w:after="0" w:line="275" w:lineRule="auto"/>
        <w:ind w:left="4"/>
        <w:jc w:val="center"/>
        <w:rPr>
          <w:rFonts w:ascii="Arial" w:eastAsia="Arial" w:hAnsi="Arial"/>
          <w:b/>
          <w:sz w:val="40"/>
          <w:szCs w:val="40"/>
        </w:rPr>
      </w:pPr>
    </w:p>
    <w:p w:rsidR="005C672B" w:rsidRPr="005C672B" w:rsidRDefault="005C672B" w:rsidP="00A372E0">
      <w:pPr>
        <w:spacing w:after="0" w:line="275" w:lineRule="auto"/>
        <w:ind w:left="4"/>
        <w:jc w:val="center"/>
        <w:rPr>
          <w:rFonts w:ascii="Arial" w:eastAsia="Arial" w:hAnsi="Arial"/>
          <w:b/>
          <w:sz w:val="40"/>
          <w:szCs w:val="40"/>
        </w:rPr>
      </w:pPr>
      <w:r w:rsidRPr="005C672B">
        <w:rPr>
          <w:rFonts w:ascii="Arial" w:eastAsia="Arial" w:hAnsi="Arial"/>
          <w:b/>
          <w:sz w:val="40"/>
          <w:szCs w:val="40"/>
        </w:rPr>
        <w:t>PLAN DJELOVANJA U PODRUČJU</w:t>
      </w:r>
    </w:p>
    <w:p w:rsidR="005C672B" w:rsidRDefault="005C672B" w:rsidP="00A372E0">
      <w:pPr>
        <w:spacing w:after="0" w:line="275" w:lineRule="auto"/>
        <w:ind w:left="4"/>
        <w:jc w:val="center"/>
        <w:rPr>
          <w:rFonts w:ascii="Arial" w:eastAsia="Arial" w:hAnsi="Arial"/>
          <w:b/>
          <w:sz w:val="40"/>
          <w:szCs w:val="40"/>
        </w:rPr>
      </w:pPr>
      <w:r w:rsidRPr="005C672B">
        <w:rPr>
          <w:rFonts w:ascii="Arial" w:eastAsia="Arial" w:hAnsi="Arial"/>
          <w:b/>
          <w:sz w:val="40"/>
          <w:szCs w:val="40"/>
        </w:rPr>
        <w:t>PRIRODNIH NEPOGODA</w:t>
      </w:r>
    </w:p>
    <w:p w:rsidR="00DC331D" w:rsidRDefault="00DC331D" w:rsidP="00A372E0">
      <w:pPr>
        <w:spacing w:after="0" w:line="275" w:lineRule="auto"/>
        <w:ind w:left="4"/>
        <w:jc w:val="center"/>
        <w:rPr>
          <w:rFonts w:ascii="Arial" w:eastAsia="Arial" w:hAnsi="Arial"/>
          <w:b/>
          <w:sz w:val="40"/>
          <w:szCs w:val="40"/>
        </w:rPr>
      </w:pPr>
      <w:r>
        <w:rPr>
          <w:rFonts w:ascii="Arial" w:eastAsia="Arial" w:hAnsi="Arial"/>
          <w:b/>
          <w:sz w:val="40"/>
          <w:szCs w:val="40"/>
        </w:rPr>
        <w:t>ZA 202</w:t>
      </w:r>
      <w:r w:rsidR="004C527D">
        <w:rPr>
          <w:rFonts w:ascii="Arial" w:eastAsia="Arial" w:hAnsi="Arial"/>
          <w:b/>
          <w:sz w:val="40"/>
          <w:szCs w:val="40"/>
        </w:rPr>
        <w:t>6</w:t>
      </w:r>
      <w:r>
        <w:rPr>
          <w:rFonts w:ascii="Arial" w:eastAsia="Arial" w:hAnsi="Arial"/>
          <w:b/>
          <w:sz w:val="40"/>
          <w:szCs w:val="40"/>
        </w:rPr>
        <w:t>. GODINU</w:t>
      </w:r>
    </w:p>
    <w:p w:rsidR="00E461BF" w:rsidRDefault="00E461BF" w:rsidP="00A372E0">
      <w:pPr>
        <w:spacing w:after="0" w:line="275" w:lineRule="auto"/>
        <w:ind w:left="4"/>
        <w:jc w:val="center"/>
        <w:rPr>
          <w:rFonts w:ascii="Arial" w:eastAsia="Arial" w:hAnsi="Arial"/>
          <w:b/>
          <w:sz w:val="40"/>
          <w:szCs w:val="40"/>
        </w:rPr>
      </w:pPr>
    </w:p>
    <w:p w:rsidR="00E461BF" w:rsidRDefault="00E461BF" w:rsidP="00A372E0">
      <w:pPr>
        <w:spacing w:after="0" w:line="275" w:lineRule="auto"/>
        <w:ind w:left="4"/>
        <w:jc w:val="center"/>
        <w:rPr>
          <w:rFonts w:ascii="Arial" w:eastAsia="Arial" w:hAnsi="Arial"/>
          <w:b/>
          <w:sz w:val="40"/>
          <w:szCs w:val="40"/>
        </w:rPr>
      </w:pPr>
    </w:p>
    <w:p w:rsidR="00E461BF" w:rsidRDefault="00E461BF" w:rsidP="00A372E0">
      <w:pPr>
        <w:spacing w:after="0" w:line="275" w:lineRule="auto"/>
        <w:ind w:left="4"/>
        <w:jc w:val="center"/>
        <w:rPr>
          <w:rFonts w:ascii="Arial" w:eastAsia="Arial" w:hAnsi="Arial"/>
          <w:b/>
          <w:sz w:val="40"/>
          <w:szCs w:val="40"/>
        </w:rPr>
      </w:pPr>
    </w:p>
    <w:p w:rsidR="00673945" w:rsidRDefault="00673945" w:rsidP="00A372E0">
      <w:pPr>
        <w:spacing w:after="0" w:line="275" w:lineRule="auto"/>
        <w:ind w:left="4"/>
        <w:jc w:val="center"/>
        <w:rPr>
          <w:rFonts w:ascii="Arial" w:eastAsia="Arial" w:hAnsi="Arial"/>
          <w:b/>
          <w:sz w:val="40"/>
          <w:szCs w:val="40"/>
        </w:rPr>
      </w:pPr>
    </w:p>
    <w:p w:rsidR="00673945" w:rsidRDefault="00673945" w:rsidP="00A372E0">
      <w:pPr>
        <w:spacing w:after="0" w:line="275" w:lineRule="auto"/>
        <w:ind w:left="4"/>
        <w:jc w:val="center"/>
        <w:rPr>
          <w:rFonts w:ascii="Arial" w:eastAsia="Arial" w:hAnsi="Arial"/>
          <w:b/>
          <w:sz w:val="40"/>
          <w:szCs w:val="40"/>
        </w:rPr>
      </w:pPr>
    </w:p>
    <w:p w:rsidR="00E461BF" w:rsidRDefault="00E461BF" w:rsidP="00A372E0">
      <w:pPr>
        <w:spacing w:after="0" w:line="275" w:lineRule="auto"/>
        <w:ind w:left="4"/>
        <w:jc w:val="center"/>
        <w:rPr>
          <w:rFonts w:ascii="Arial" w:eastAsia="Arial" w:hAnsi="Arial"/>
          <w:b/>
          <w:sz w:val="40"/>
          <w:szCs w:val="40"/>
        </w:rPr>
      </w:pPr>
    </w:p>
    <w:p w:rsidR="00E461BF" w:rsidRDefault="00E461BF" w:rsidP="00A372E0">
      <w:pPr>
        <w:spacing w:after="0" w:line="275" w:lineRule="auto"/>
        <w:ind w:left="4"/>
        <w:jc w:val="center"/>
        <w:rPr>
          <w:rFonts w:ascii="Arial" w:eastAsia="Arial" w:hAnsi="Arial"/>
          <w:b/>
          <w:sz w:val="40"/>
          <w:szCs w:val="40"/>
        </w:rPr>
      </w:pPr>
    </w:p>
    <w:p w:rsidR="00E461BF" w:rsidRDefault="00E461BF" w:rsidP="00A372E0">
      <w:pPr>
        <w:spacing w:after="0" w:line="275" w:lineRule="auto"/>
        <w:ind w:left="4"/>
        <w:jc w:val="center"/>
        <w:rPr>
          <w:rFonts w:ascii="Arial" w:eastAsia="Arial" w:hAnsi="Arial"/>
          <w:b/>
          <w:sz w:val="40"/>
          <w:szCs w:val="40"/>
        </w:rPr>
      </w:pPr>
    </w:p>
    <w:p w:rsidR="00E461BF" w:rsidRDefault="00E461BF" w:rsidP="00A372E0">
      <w:pPr>
        <w:spacing w:after="0" w:line="275" w:lineRule="auto"/>
        <w:ind w:left="4"/>
        <w:jc w:val="center"/>
        <w:rPr>
          <w:rFonts w:ascii="Arial" w:eastAsia="Arial" w:hAnsi="Arial"/>
          <w:b/>
          <w:sz w:val="40"/>
          <w:szCs w:val="40"/>
        </w:rPr>
      </w:pPr>
    </w:p>
    <w:p w:rsidR="00E461BF" w:rsidRPr="00E461BF" w:rsidRDefault="00B2195E" w:rsidP="00A372E0">
      <w:pPr>
        <w:spacing w:after="0" w:line="275" w:lineRule="auto"/>
        <w:ind w:left="4"/>
        <w:jc w:val="center"/>
        <w:rPr>
          <w:rFonts w:ascii="Arial" w:eastAsia="Arial" w:hAnsi="Arial"/>
          <w:sz w:val="24"/>
          <w:szCs w:val="24"/>
        </w:rPr>
      </w:pPr>
      <w:r>
        <w:rPr>
          <w:rFonts w:ascii="Arial" w:eastAsia="Arial" w:hAnsi="Arial"/>
          <w:sz w:val="24"/>
          <w:szCs w:val="24"/>
        </w:rPr>
        <w:t>Kravarsko, studeni</w:t>
      </w:r>
      <w:r w:rsidR="00E461BF" w:rsidRPr="00E461BF">
        <w:rPr>
          <w:rFonts w:ascii="Arial" w:eastAsia="Arial" w:hAnsi="Arial"/>
          <w:sz w:val="24"/>
          <w:szCs w:val="24"/>
        </w:rPr>
        <w:t xml:space="preserve"> 20</w:t>
      </w:r>
      <w:r w:rsidR="00D9510C">
        <w:rPr>
          <w:rFonts w:ascii="Arial" w:eastAsia="Arial" w:hAnsi="Arial"/>
          <w:sz w:val="24"/>
          <w:szCs w:val="24"/>
        </w:rPr>
        <w:t>2</w:t>
      </w:r>
      <w:r w:rsidR="004C527D">
        <w:rPr>
          <w:rFonts w:ascii="Arial" w:eastAsia="Arial" w:hAnsi="Arial"/>
          <w:sz w:val="24"/>
          <w:szCs w:val="24"/>
        </w:rPr>
        <w:t>5</w:t>
      </w:r>
      <w:r w:rsidR="00E461BF" w:rsidRPr="00E461BF">
        <w:rPr>
          <w:rFonts w:ascii="Arial" w:eastAsia="Arial" w:hAnsi="Arial"/>
          <w:sz w:val="24"/>
          <w:szCs w:val="24"/>
        </w:rPr>
        <w:t>.</w:t>
      </w:r>
    </w:p>
    <w:p w:rsidR="005C672B" w:rsidRDefault="005C672B" w:rsidP="00A372E0">
      <w:pPr>
        <w:spacing w:after="0"/>
        <w:rPr>
          <w:rFonts w:ascii="Arial" w:eastAsia="Arial" w:hAnsi="Arial"/>
          <w:b/>
        </w:rPr>
      </w:pPr>
      <w:r>
        <w:rPr>
          <w:rFonts w:ascii="Arial" w:eastAsia="Arial" w:hAnsi="Arial"/>
          <w:b/>
        </w:rPr>
        <w:br w:type="page"/>
      </w:r>
    </w:p>
    <w:p w:rsidR="002A7CBA" w:rsidRPr="005C672B" w:rsidRDefault="002A7CBA" w:rsidP="00A372E0">
      <w:pPr>
        <w:spacing w:after="0" w:line="275" w:lineRule="auto"/>
        <w:ind w:left="4"/>
        <w:jc w:val="both"/>
        <w:rPr>
          <w:rFonts w:ascii="Arial" w:eastAsia="Arial" w:hAnsi="Arial"/>
          <w:b/>
        </w:rPr>
      </w:pPr>
    </w:p>
    <w:p w:rsidR="002A7CBA" w:rsidRDefault="002A7CBA" w:rsidP="00A372E0">
      <w:pPr>
        <w:spacing w:after="0" w:line="275" w:lineRule="auto"/>
        <w:ind w:left="4"/>
        <w:jc w:val="both"/>
        <w:rPr>
          <w:rFonts w:ascii="Arial" w:eastAsia="Arial" w:hAnsi="Arial"/>
        </w:rPr>
      </w:pPr>
    </w:p>
    <w:sdt>
      <w:sdtPr>
        <w:rPr>
          <w:rFonts w:ascii="Arial" w:eastAsiaTheme="minorHAnsi" w:hAnsi="Arial" w:cs="Arial"/>
          <w:color w:val="auto"/>
          <w:sz w:val="22"/>
          <w:szCs w:val="22"/>
          <w:lang w:eastAsia="en-US"/>
        </w:rPr>
        <w:id w:val="1280831869"/>
        <w:docPartObj>
          <w:docPartGallery w:val="Table of Contents"/>
          <w:docPartUnique/>
        </w:docPartObj>
      </w:sdtPr>
      <w:sdtEndPr>
        <w:rPr>
          <w:bCs/>
        </w:rPr>
      </w:sdtEndPr>
      <w:sdtContent>
        <w:p w:rsidR="00CF1F86" w:rsidRPr="00683DE1" w:rsidRDefault="00CF1F86" w:rsidP="00A372E0">
          <w:pPr>
            <w:pStyle w:val="TOCNaslov"/>
            <w:spacing w:before="0" w:line="360" w:lineRule="auto"/>
            <w:jc w:val="center"/>
            <w:rPr>
              <w:rFonts w:ascii="Arial" w:hAnsi="Arial" w:cs="Arial"/>
              <w:color w:val="auto"/>
              <w:sz w:val="22"/>
              <w:szCs w:val="22"/>
            </w:rPr>
          </w:pPr>
          <w:r w:rsidRPr="00683DE1">
            <w:rPr>
              <w:rFonts w:ascii="Arial" w:hAnsi="Arial" w:cs="Arial"/>
              <w:color w:val="auto"/>
              <w:sz w:val="22"/>
              <w:szCs w:val="22"/>
            </w:rPr>
            <w:t>Sadržaj</w:t>
          </w:r>
        </w:p>
        <w:p w:rsidR="00683DE1" w:rsidRPr="00683DE1" w:rsidRDefault="00CF1F86">
          <w:pPr>
            <w:pStyle w:val="Sadraj2"/>
            <w:tabs>
              <w:tab w:val="right" w:pos="9402"/>
            </w:tabs>
            <w:rPr>
              <w:rFonts w:ascii="Arial" w:eastAsiaTheme="minorEastAsia" w:hAnsi="Arial" w:cs="Arial"/>
              <w:b w:val="0"/>
              <w:bCs w:val="0"/>
              <w:noProof/>
              <w:sz w:val="22"/>
              <w:szCs w:val="22"/>
              <w:lang w:eastAsia="hr-HR"/>
            </w:rPr>
          </w:pPr>
          <w:r w:rsidRPr="00683DE1">
            <w:rPr>
              <w:rFonts w:ascii="Arial" w:hAnsi="Arial" w:cs="Arial"/>
              <w:b w:val="0"/>
              <w:sz w:val="22"/>
              <w:szCs w:val="22"/>
            </w:rPr>
            <w:fldChar w:fldCharType="begin"/>
          </w:r>
          <w:r w:rsidRPr="00683DE1">
            <w:rPr>
              <w:rFonts w:ascii="Arial" w:hAnsi="Arial" w:cs="Arial"/>
              <w:b w:val="0"/>
              <w:sz w:val="22"/>
              <w:szCs w:val="22"/>
            </w:rPr>
            <w:instrText xml:space="preserve"> TOC \o "1-2" \h \z \u </w:instrText>
          </w:r>
          <w:r w:rsidRPr="00683DE1">
            <w:rPr>
              <w:rFonts w:ascii="Arial" w:hAnsi="Arial" w:cs="Arial"/>
              <w:b w:val="0"/>
              <w:sz w:val="22"/>
              <w:szCs w:val="22"/>
            </w:rPr>
            <w:fldChar w:fldCharType="separate"/>
          </w:r>
          <w:hyperlink w:anchor="_Toc7454435" w:history="1">
            <w:r w:rsidR="00683DE1" w:rsidRPr="00683DE1">
              <w:rPr>
                <w:rStyle w:val="Hiperveza"/>
                <w:rFonts w:ascii="Arial" w:eastAsia="Arial" w:hAnsi="Arial" w:cs="Arial"/>
                <w:b w:val="0"/>
                <w:noProof/>
                <w:sz w:val="22"/>
                <w:szCs w:val="22"/>
              </w:rPr>
              <w:t>UVOD</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_Toc7454435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4</w:t>
            </w:r>
            <w:r w:rsidR="00683DE1" w:rsidRPr="00683DE1">
              <w:rPr>
                <w:rFonts w:ascii="Arial" w:hAnsi="Arial" w:cs="Arial"/>
                <w:b w:val="0"/>
                <w:noProof/>
                <w:webHidden/>
                <w:sz w:val="22"/>
                <w:szCs w:val="22"/>
              </w:rPr>
              <w:fldChar w:fldCharType="end"/>
            </w:r>
          </w:hyperlink>
        </w:p>
        <w:p w:rsidR="00683DE1" w:rsidRPr="00683DE1" w:rsidRDefault="00536F6D">
          <w:pPr>
            <w:pStyle w:val="Sadraj1"/>
            <w:tabs>
              <w:tab w:val="right" w:pos="9402"/>
            </w:tabs>
            <w:rPr>
              <w:rFonts w:ascii="Arial" w:eastAsiaTheme="minorEastAsia" w:hAnsi="Arial" w:cs="Arial"/>
              <w:b w:val="0"/>
              <w:bCs w:val="0"/>
              <w:caps w:val="0"/>
              <w:noProof/>
              <w:sz w:val="22"/>
              <w:szCs w:val="22"/>
              <w:lang w:eastAsia="hr-HR"/>
            </w:rPr>
          </w:pPr>
          <w:hyperlink w:anchor="_Toc7454436" w:history="1">
            <w:r w:rsidR="00683DE1" w:rsidRPr="00683DE1">
              <w:rPr>
                <w:rStyle w:val="Hiperveza"/>
                <w:rFonts w:ascii="Arial" w:eastAsia="Arial" w:hAnsi="Arial" w:cs="Arial"/>
                <w:b w:val="0"/>
                <w:noProof/>
                <w:sz w:val="22"/>
                <w:szCs w:val="22"/>
              </w:rPr>
              <w:t>1. POPIS MJERA I NOSITELJA MJERA U SLUČAJU NASTAJANJA PRIRODNE NEPOGODE</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_Toc7454436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7</w:t>
            </w:r>
            <w:r w:rsidR="00683DE1" w:rsidRPr="00683DE1">
              <w:rPr>
                <w:rFonts w:ascii="Arial" w:hAnsi="Arial" w:cs="Arial"/>
                <w:b w:val="0"/>
                <w:noProof/>
                <w:webHidden/>
                <w:sz w:val="22"/>
                <w:szCs w:val="22"/>
              </w:rPr>
              <w:fldChar w:fldCharType="end"/>
            </w:r>
          </w:hyperlink>
        </w:p>
        <w:p w:rsidR="00683DE1" w:rsidRPr="00683DE1" w:rsidRDefault="00536F6D">
          <w:pPr>
            <w:pStyle w:val="Sadraj2"/>
            <w:tabs>
              <w:tab w:val="right" w:pos="9402"/>
            </w:tabs>
            <w:rPr>
              <w:rFonts w:ascii="Arial" w:eastAsiaTheme="minorEastAsia" w:hAnsi="Arial" w:cs="Arial"/>
              <w:b w:val="0"/>
              <w:bCs w:val="0"/>
              <w:noProof/>
              <w:sz w:val="22"/>
              <w:szCs w:val="22"/>
              <w:lang w:eastAsia="hr-HR"/>
            </w:rPr>
          </w:pPr>
          <w:hyperlink w:anchor="_Toc7454437" w:history="1">
            <w:r w:rsidR="00683DE1" w:rsidRPr="00683DE1">
              <w:rPr>
                <w:rStyle w:val="Hiperveza"/>
                <w:rFonts w:ascii="Arial" w:hAnsi="Arial" w:cs="Arial"/>
                <w:b w:val="0"/>
                <w:noProof/>
                <w:sz w:val="22"/>
                <w:szCs w:val="22"/>
              </w:rPr>
              <w:t>1.1. Proglašenje prirodne nepogode</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_Toc7454437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7</w:t>
            </w:r>
            <w:r w:rsidR="00683DE1" w:rsidRPr="00683DE1">
              <w:rPr>
                <w:rFonts w:ascii="Arial" w:hAnsi="Arial" w:cs="Arial"/>
                <w:b w:val="0"/>
                <w:noProof/>
                <w:webHidden/>
                <w:sz w:val="22"/>
                <w:szCs w:val="22"/>
              </w:rPr>
              <w:fldChar w:fldCharType="end"/>
            </w:r>
          </w:hyperlink>
        </w:p>
        <w:p w:rsidR="00683DE1" w:rsidRPr="00683DE1" w:rsidRDefault="00536F6D">
          <w:pPr>
            <w:pStyle w:val="Sadraj2"/>
            <w:tabs>
              <w:tab w:val="right" w:pos="9402"/>
            </w:tabs>
            <w:rPr>
              <w:rFonts w:ascii="Arial" w:eastAsiaTheme="minorEastAsia" w:hAnsi="Arial" w:cs="Arial"/>
              <w:b w:val="0"/>
              <w:bCs w:val="0"/>
              <w:noProof/>
              <w:sz w:val="22"/>
              <w:szCs w:val="22"/>
              <w:lang w:eastAsia="hr-HR"/>
            </w:rPr>
          </w:pPr>
          <w:hyperlink w:anchor="_Toc7454438" w:history="1">
            <w:r w:rsidR="00683DE1" w:rsidRPr="00683DE1">
              <w:rPr>
                <w:rStyle w:val="Hiperveza"/>
                <w:rFonts w:ascii="Arial" w:hAnsi="Arial" w:cs="Arial"/>
                <w:b w:val="0"/>
                <w:noProof/>
                <w:sz w:val="22"/>
                <w:szCs w:val="22"/>
              </w:rPr>
              <w:t>1.2. Procjena šteta i prijava u Registar šteta</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_Toc7454438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7</w:t>
            </w:r>
            <w:r w:rsidR="00683DE1" w:rsidRPr="00683DE1">
              <w:rPr>
                <w:rFonts w:ascii="Arial" w:hAnsi="Arial" w:cs="Arial"/>
                <w:b w:val="0"/>
                <w:noProof/>
                <w:webHidden/>
                <w:sz w:val="22"/>
                <w:szCs w:val="22"/>
              </w:rPr>
              <w:fldChar w:fldCharType="end"/>
            </w:r>
          </w:hyperlink>
        </w:p>
        <w:p w:rsidR="00683DE1" w:rsidRPr="00683DE1" w:rsidRDefault="00536F6D">
          <w:pPr>
            <w:pStyle w:val="Sadraj2"/>
            <w:tabs>
              <w:tab w:val="right" w:pos="9402"/>
            </w:tabs>
            <w:rPr>
              <w:rFonts w:ascii="Arial" w:eastAsiaTheme="minorEastAsia" w:hAnsi="Arial" w:cs="Arial"/>
              <w:b w:val="0"/>
              <w:bCs w:val="0"/>
              <w:noProof/>
              <w:sz w:val="22"/>
              <w:szCs w:val="22"/>
              <w:lang w:eastAsia="hr-HR"/>
            </w:rPr>
          </w:pPr>
          <w:hyperlink w:anchor="_Toc7454439" w:history="1">
            <w:r w:rsidR="00683DE1" w:rsidRPr="00683DE1">
              <w:rPr>
                <w:rStyle w:val="Hiperveza"/>
                <w:rFonts w:ascii="Arial" w:hAnsi="Arial" w:cs="Arial"/>
                <w:b w:val="0"/>
                <w:noProof/>
                <w:sz w:val="22"/>
                <w:szCs w:val="22"/>
              </w:rPr>
              <w:t>1.3. Raspodjela sredstava pomoći za ublažavanje i djelomično uklanjanje posljedica</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_Toc7454439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9</w:t>
            </w:r>
            <w:r w:rsidR="00683DE1" w:rsidRPr="00683DE1">
              <w:rPr>
                <w:rFonts w:ascii="Arial" w:hAnsi="Arial" w:cs="Arial"/>
                <w:b w:val="0"/>
                <w:noProof/>
                <w:webHidden/>
                <w:sz w:val="22"/>
                <w:szCs w:val="22"/>
              </w:rPr>
              <w:fldChar w:fldCharType="end"/>
            </w:r>
          </w:hyperlink>
        </w:p>
        <w:p w:rsidR="00683DE1" w:rsidRPr="00683DE1" w:rsidRDefault="00536F6D">
          <w:pPr>
            <w:pStyle w:val="Sadraj2"/>
            <w:tabs>
              <w:tab w:val="right" w:pos="9402"/>
            </w:tabs>
            <w:rPr>
              <w:rFonts w:ascii="Arial" w:eastAsiaTheme="minorEastAsia" w:hAnsi="Arial" w:cs="Arial"/>
              <w:b w:val="0"/>
              <w:bCs w:val="0"/>
              <w:noProof/>
              <w:sz w:val="22"/>
              <w:szCs w:val="22"/>
              <w:lang w:eastAsia="hr-HR"/>
            </w:rPr>
          </w:pPr>
          <w:hyperlink w:anchor="_Toc7454440" w:history="1">
            <w:r w:rsidR="00683DE1" w:rsidRPr="00683DE1">
              <w:rPr>
                <w:rStyle w:val="Hiperveza"/>
                <w:rFonts w:ascii="Arial" w:hAnsi="Arial" w:cs="Arial"/>
                <w:b w:val="0"/>
                <w:noProof/>
                <w:sz w:val="22"/>
                <w:szCs w:val="22"/>
              </w:rPr>
              <w:t>1.4.</w:t>
            </w:r>
            <w:r w:rsidR="00E538F9">
              <w:rPr>
                <w:rStyle w:val="Hiperveza"/>
                <w:rFonts w:ascii="Arial" w:hAnsi="Arial" w:cs="Arial"/>
                <w:b w:val="0"/>
                <w:noProof/>
                <w:sz w:val="22"/>
                <w:szCs w:val="22"/>
              </w:rPr>
              <w:t xml:space="preserve"> </w:t>
            </w:r>
            <w:r w:rsidR="00683DE1" w:rsidRPr="00683DE1">
              <w:rPr>
                <w:rStyle w:val="Hiperveza"/>
                <w:rFonts w:ascii="Arial" w:hAnsi="Arial" w:cs="Arial"/>
                <w:b w:val="0"/>
                <w:noProof/>
                <w:sz w:val="22"/>
                <w:szCs w:val="22"/>
              </w:rPr>
              <w:t>Žurna pomoć</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_Toc7454440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11</w:t>
            </w:r>
            <w:r w:rsidR="00683DE1" w:rsidRPr="00683DE1">
              <w:rPr>
                <w:rFonts w:ascii="Arial" w:hAnsi="Arial" w:cs="Arial"/>
                <w:b w:val="0"/>
                <w:noProof/>
                <w:webHidden/>
                <w:sz w:val="22"/>
                <w:szCs w:val="22"/>
              </w:rPr>
              <w:fldChar w:fldCharType="end"/>
            </w:r>
          </w:hyperlink>
        </w:p>
        <w:p w:rsidR="00683DE1" w:rsidRPr="00683DE1" w:rsidRDefault="00536F6D">
          <w:pPr>
            <w:pStyle w:val="Sadraj2"/>
            <w:tabs>
              <w:tab w:val="right" w:pos="9402"/>
            </w:tabs>
            <w:rPr>
              <w:rFonts w:ascii="Arial" w:eastAsiaTheme="minorEastAsia" w:hAnsi="Arial" w:cs="Arial"/>
              <w:b w:val="0"/>
              <w:bCs w:val="0"/>
              <w:noProof/>
              <w:sz w:val="22"/>
              <w:szCs w:val="22"/>
              <w:lang w:eastAsia="hr-HR"/>
            </w:rPr>
          </w:pPr>
          <w:hyperlink w:anchor="_Toc7454441" w:history="1">
            <w:r w:rsidR="00683DE1" w:rsidRPr="00683DE1">
              <w:rPr>
                <w:rStyle w:val="Hiperveza"/>
                <w:rFonts w:ascii="Arial" w:eastAsia="Times New Roman" w:hAnsi="Arial" w:cs="Arial"/>
                <w:b w:val="0"/>
                <w:noProof/>
                <w:sz w:val="22"/>
                <w:szCs w:val="22"/>
                <w:lang w:eastAsia="hr-HR"/>
              </w:rPr>
              <w:t>1.5. Izvješće povjerenstava</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_Toc7454441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12</w:t>
            </w:r>
            <w:r w:rsidR="00683DE1" w:rsidRPr="00683DE1">
              <w:rPr>
                <w:rFonts w:ascii="Arial" w:hAnsi="Arial" w:cs="Arial"/>
                <w:b w:val="0"/>
                <w:noProof/>
                <w:webHidden/>
                <w:sz w:val="22"/>
                <w:szCs w:val="22"/>
              </w:rPr>
              <w:fldChar w:fldCharType="end"/>
            </w:r>
          </w:hyperlink>
        </w:p>
        <w:p w:rsidR="00683DE1" w:rsidRPr="00683DE1" w:rsidRDefault="00536F6D">
          <w:pPr>
            <w:pStyle w:val="Sadraj1"/>
            <w:tabs>
              <w:tab w:val="right" w:pos="9402"/>
            </w:tabs>
            <w:rPr>
              <w:rFonts w:ascii="Arial" w:eastAsiaTheme="minorEastAsia" w:hAnsi="Arial" w:cs="Arial"/>
              <w:b w:val="0"/>
              <w:bCs w:val="0"/>
              <w:caps w:val="0"/>
              <w:noProof/>
              <w:sz w:val="22"/>
              <w:szCs w:val="22"/>
              <w:lang w:eastAsia="hr-HR"/>
            </w:rPr>
          </w:pPr>
          <w:hyperlink w:anchor="_Toc7454442" w:history="1">
            <w:r w:rsidR="00683DE1" w:rsidRPr="00683DE1">
              <w:rPr>
                <w:rStyle w:val="Hiperveza"/>
                <w:rFonts w:ascii="Arial" w:hAnsi="Arial" w:cs="Arial"/>
                <w:b w:val="0"/>
                <w:noProof/>
                <w:sz w:val="22"/>
                <w:szCs w:val="22"/>
              </w:rPr>
              <w:t>2. PROCJENA OSIGURANJA OPREME I DRUGIH SREDSTAVA ZA ZAŠTITU I SPRJEČAVANJE STRADANJA IMOVINE, GOSPODARSKIH FUNKCIJA I STRADAVANJA STANOVNIŠTVA</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_Toc7454442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13</w:t>
            </w:r>
            <w:r w:rsidR="00683DE1" w:rsidRPr="00683DE1">
              <w:rPr>
                <w:rFonts w:ascii="Arial" w:hAnsi="Arial" w:cs="Arial"/>
                <w:b w:val="0"/>
                <w:noProof/>
                <w:webHidden/>
                <w:sz w:val="22"/>
                <w:szCs w:val="22"/>
              </w:rPr>
              <w:fldChar w:fldCharType="end"/>
            </w:r>
          </w:hyperlink>
        </w:p>
        <w:p w:rsidR="00683DE1" w:rsidRPr="00683DE1" w:rsidRDefault="00536F6D">
          <w:pPr>
            <w:pStyle w:val="Sadraj1"/>
            <w:tabs>
              <w:tab w:val="right" w:pos="9402"/>
            </w:tabs>
            <w:rPr>
              <w:rFonts w:ascii="Arial" w:eastAsiaTheme="minorEastAsia" w:hAnsi="Arial" w:cs="Arial"/>
              <w:b w:val="0"/>
              <w:bCs w:val="0"/>
              <w:caps w:val="0"/>
              <w:noProof/>
              <w:sz w:val="22"/>
              <w:szCs w:val="22"/>
              <w:lang w:eastAsia="hr-HR"/>
            </w:rPr>
          </w:pPr>
          <w:hyperlink w:anchor="_Toc7454443" w:history="1">
            <w:r w:rsidR="00683DE1" w:rsidRPr="00683DE1">
              <w:rPr>
                <w:rStyle w:val="Hiperveza"/>
                <w:rFonts w:ascii="Arial" w:hAnsi="Arial" w:cs="Arial"/>
                <w:b w:val="0"/>
                <w:noProof/>
                <w:sz w:val="22"/>
                <w:szCs w:val="22"/>
              </w:rPr>
              <w:t>3. OSTALE MJERE KOJE UKLJUČUJU SURADNJU S NADLEŽNIM TIJELIMA</w:t>
            </w:r>
            <w:r w:rsidR="00683DE1" w:rsidRPr="00683DE1">
              <w:rPr>
                <w:rFonts w:ascii="Arial" w:hAnsi="Arial" w:cs="Arial"/>
                <w:b w:val="0"/>
                <w:noProof/>
                <w:webHidden/>
                <w:sz w:val="22"/>
                <w:szCs w:val="22"/>
              </w:rPr>
              <w:tab/>
            </w:r>
            <w:r w:rsidR="00683DE1" w:rsidRPr="00683DE1">
              <w:rPr>
                <w:rFonts w:ascii="Arial" w:hAnsi="Arial" w:cs="Arial"/>
                <w:b w:val="0"/>
                <w:noProof/>
                <w:webHidden/>
                <w:sz w:val="22"/>
                <w:szCs w:val="22"/>
              </w:rPr>
              <w:fldChar w:fldCharType="begin"/>
            </w:r>
            <w:r w:rsidR="00683DE1" w:rsidRPr="00683DE1">
              <w:rPr>
                <w:rFonts w:ascii="Arial" w:hAnsi="Arial" w:cs="Arial"/>
                <w:b w:val="0"/>
                <w:noProof/>
                <w:webHidden/>
                <w:sz w:val="22"/>
                <w:szCs w:val="22"/>
              </w:rPr>
              <w:instrText xml:space="preserve"> PAGEREF _Toc7454443 \h </w:instrText>
            </w:r>
            <w:r w:rsidR="00683DE1" w:rsidRPr="00683DE1">
              <w:rPr>
                <w:rFonts w:ascii="Arial" w:hAnsi="Arial" w:cs="Arial"/>
                <w:b w:val="0"/>
                <w:noProof/>
                <w:webHidden/>
                <w:sz w:val="22"/>
                <w:szCs w:val="22"/>
              </w:rPr>
            </w:r>
            <w:r w:rsidR="00683DE1" w:rsidRPr="00683DE1">
              <w:rPr>
                <w:rFonts w:ascii="Arial" w:hAnsi="Arial" w:cs="Arial"/>
                <w:b w:val="0"/>
                <w:noProof/>
                <w:webHidden/>
                <w:sz w:val="22"/>
                <w:szCs w:val="22"/>
              </w:rPr>
              <w:fldChar w:fldCharType="separate"/>
            </w:r>
            <w:r w:rsidR="008F518A">
              <w:rPr>
                <w:rFonts w:ascii="Arial" w:hAnsi="Arial" w:cs="Arial"/>
                <w:b w:val="0"/>
                <w:noProof/>
                <w:webHidden/>
                <w:sz w:val="22"/>
                <w:szCs w:val="22"/>
              </w:rPr>
              <w:t>14</w:t>
            </w:r>
            <w:r w:rsidR="00683DE1" w:rsidRPr="00683DE1">
              <w:rPr>
                <w:rFonts w:ascii="Arial" w:hAnsi="Arial" w:cs="Arial"/>
                <w:b w:val="0"/>
                <w:noProof/>
                <w:webHidden/>
                <w:sz w:val="22"/>
                <w:szCs w:val="22"/>
              </w:rPr>
              <w:fldChar w:fldCharType="end"/>
            </w:r>
          </w:hyperlink>
        </w:p>
        <w:p w:rsidR="00CF1F86" w:rsidRPr="00683DE1" w:rsidRDefault="00CF1F86" w:rsidP="0079298A">
          <w:pPr>
            <w:spacing w:after="240" w:line="240" w:lineRule="auto"/>
            <w:rPr>
              <w:rFonts w:ascii="Arial" w:hAnsi="Arial" w:cs="Arial"/>
            </w:rPr>
          </w:pPr>
          <w:r w:rsidRPr="00683DE1">
            <w:rPr>
              <w:rFonts w:ascii="Arial" w:hAnsi="Arial" w:cs="Arial"/>
            </w:rPr>
            <w:fldChar w:fldCharType="end"/>
          </w:r>
        </w:p>
      </w:sdtContent>
    </w:sdt>
    <w:p w:rsidR="00EE50A5" w:rsidRDefault="00EE50A5" w:rsidP="0079298A">
      <w:pPr>
        <w:spacing w:after="0"/>
        <w:rPr>
          <w:rFonts w:ascii="Arial" w:eastAsia="Arial" w:hAnsi="Arial"/>
          <w:b/>
        </w:rPr>
      </w:pPr>
    </w:p>
    <w:p w:rsidR="00683DE1" w:rsidRDefault="00683DE1" w:rsidP="00EE50A5">
      <w:pPr>
        <w:spacing w:after="0" w:line="360" w:lineRule="auto"/>
        <w:rPr>
          <w:rFonts w:ascii="Arial" w:eastAsia="Arial" w:hAnsi="Arial"/>
          <w:b/>
        </w:rPr>
      </w:pPr>
    </w:p>
    <w:p w:rsidR="00683DE1" w:rsidRDefault="00683DE1" w:rsidP="00EE50A5">
      <w:pPr>
        <w:spacing w:after="0" w:line="360" w:lineRule="auto"/>
        <w:rPr>
          <w:rFonts w:ascii="Arial" w:eastAsia="Arial" w:hAnsi="Arial"/>
          <w:b/>
        </w:rPr>
      </w:pPr>
    </w:p>
    <w:p w:rsidR="0079298A" w:rsidRDefault="0079298A" w:rsidP="00EE50A5">
      <w:pPr>
        <w:spacing w:after="0" w:line="360" w:lineRule="auto"/>
        <w:rPr>
          <w:rFonts w:ascii="Arial" w:eastAsia="Arial" w:hAnsi="Arial"/>
          <w:b/>
        </w:rPr>
      </w:pPr>
      <w:r w:rsidRPr="00BF16D9">
        <w:rPr>
          <w:rFonts w:ascii="Arial" w:eastAsia="Arial" w:hAnsi="Arial"/>
          <w:b/>
        </w:rPr>
        <w:t>PRILOZI:</w:t>
      </w:r>
    </w:p>
    <w:p w:rsidR="0079298A" w:rsidRDefault="0079298A" w:rsidP="00EE50A5">
      <w:pPr>
        <w:pStyle w:val="Odlomakpopisa"/>
        <w:numPr>
          <w:ilvl w:val="0"/>
          <w:numId w:val="17"/>
        </w:numPr>
        <w:spacing w:after="0" w:line="360" w:lineRule="auto"/>
        <w:rPr>
          <w:rFonts w:ascii="Arial" w:eastAsia="Arial" w:hAnsi="Arial"/>
        </w:rPr>
      </w:pPr>
      <w:r w:rsidRPr="00855476">
        <w:rPr>
          <w:rFonts w:ascii="Arial" w:eastAsia="Arial" w:hAnsi="Arial"/>
        </w:rPr>
        <w:t xml:space="preserve">Odluka o </w:t>
      </w:r>
      <w:r w:rsidR="00935DDB">
        <w:rPr>
          <w:rFonts w:ascii="Arial" w:eastAsia="Arial" w:hAnsi="Arial"/>
        </w:rPr>
        <w:t>Općinsko</w:t>
      </w:r>
      <w:r w:rsidRPr="00855476">
        <w:rPr>
          <w:rFonts w:ascii="Arial" w:eastAsia="Arial" w:hAnsi="Arial"/>
        </w:rPr>
        <w:t>m povjerenstvu za procjenu šteta</w:t>
      </w:r>
      <w:r w:rsidR="00E82A4B">
        <w:rPr>
          <w:rFonts w:ascii="Arial" w:eastAsia="Arial" w:hAnsi="Arial"/>
        </w:rPr>
        <w:t>, ožujak 2023</w:t>
      </w:r>
      <w:r w:rsidR="008D77F0">
        <w:rPr>
          <w:rFonts w:ascii="Arial" w:eastAsia="Arial" w:hAnsi="Arial"/>
        </w:rPr>
        <w:t>.</w:t>
      </w:r>
    </w:p>
    <w:p w:rsidR="0079298A" w:rsidRDefault="0079298A" w:rsidP="0079298A">
      <w:pPr>
        <w:spacing w:after="0" w:line="275" w:lineRule="auto"/>
        <w:ind w:left="4"/>
        <w:jc w:val="both"/>
        <w:rPr>
          <w:rFonts w:ascii="Arial" w:eastAsia="Arial" w:hAnsi="Arial"/>
        </w:rPr>
      </w:pPr>
    </w:p>
    <w:p w:rsidR="0079298A" w:rsidRDefault="0079298A" w:rsidP="0079298A">
      <w:pPr>
        <w:spacing w:after="0" w:line="275" w:lineRule="auto"/>
        <w:ind w:left="4"/>
        <w:jc w:val="both"/>
        <w:rPr>
          <w:rFonts w:ascii="Arial" w:eastAsia="Arial" w:hAnsi="Arial"/>
        </w:rPr>
      </w:pPr>
    </w:p>
    <w:p w:rsidR="00683DE1" w:rsidRDefault="00683DE1" w:rsidP="0079298A">
      <w:pPr>
        <w:spacing w:after="0" w:line="275" w:lineRule="auto"/>
        <w:ind w:left="4"/>
        <w:jc w:val="both"/>
        <w:rPr>
          <w:rFonts w:ascii="Arial" w:eastAsia="Arial" w:hAnsi="Arial"/>
        </w:rPr>
      </w:pPr>
    </w:p>
    <w:p w:rsidR="008D77F0" w:rsidRDefault="008D77F0">
      <w:pPr>
        <w:rPr>
          <w:rFonts w:ascii="Arial" w:eastAsia="Arial" w:hAnsi="Arial"/>
        </w:rPr>
      </w:pPr>
      <w:r>
        <w:rPr>
          <w:rFonts w:ascii="Arial" w:eastAsia="Arial" w:hAnsi="Arial"/>
        </w:rPr>
        <w:br w:type="page"/>
      </w:r>
    </w:p>
    <w:p w:rsidR="008D77F0" w:rsidRDefault="008D77F0" w:rsidP="0079298A">
      <w:pPr>
        <w:spacing w:after="0" w:line="275" w:lineRule="auto"/>
        <w:ind w:left="4"/>
        <w:jc w:val="both"/>
        <w:rPr>
          <w:rFonts w:ascii="Arial" w:eastAsia="Arial" w:hAnsi="Arial"/>
        </w:rPr>
      </w:pPr>
    </w:p>
    <w:p w:rsidR="0079298A" w:rsidRPr="002A7CBA" w:rsidRDefault="0079298A" w:rsidP="0079298A">
      <w:pPr>
        <w:spacing w:after="0" w:line="275" w:lineRule="auto"/>
        <w:ind w:left="4"/>
        <w:jc w:val="both"/>
        <w:rPr>
          <w:rFonts w:ascii="Arial" w:eastAsia="Arial" w:hAnsi="Arial"/>
        </w:rPr>
      </w:pPr>
      <w:r>
        <w:rPr>
          <w:rFonts w:ascii="Arial" w:eastAsia="Arial" w:hAnsi="Arial"/>
        </w:rPr>
        <w:t>OSNOVNI P</w:t>
      </w:r>
      <w:r w:rsidRPr="002A7CBA">
        <w:rPr>
          <w:rFonts w:ascii="Arial" w:eastAsia="Arial" w:hAnsi="Arial"/>
        </w:rPr>
        <w:t xml:space="preserve">OJMOVI </w:t>
      </w:r>
    </w:p>
    <w:p w:rsidR="0079298A" w:rsidRPr="002A7CBA" w:rsidRDefault="0079298A" w:rsidP="0079298A">
      <w:pPr>
        <w:spacing w:after="0" w:line="275" w:lineRule="auto"/>
        <w:ind w:left="4"/>
        <w:jc w:val="both"/>
        <w:rPr>
          <w:rFonts w:ascii="Arial" w:eastAsia="Arial" w:hAnsi="Arial"/>
        </w:rPr>
      </w:pPr>
    </w:p>
    <w:p w:rsidR="0079298A" w:rsidRDefault="0079298A" w:rsidP="0079298A">
      <w:pPr>
        <w:spacing w:after="0" w:line="275" w:lineRule="auto"/>
        <w:ind w:left="4"/>
        <w:jc w:val="both"/>
        <w:rPr>
          <w:rFonts w:ascii="Arial" w:eastAsia="Arial" w:hAnsi="Arial"/>
        </w:rPr>
      </w:pPr>
      <w:r w:rsidRPr="00855476">
        <w:rPr>
          <w:rFonts w:ascii="Arial" w:eastAsia="Arial" w:hAnsi="Arial"/>
          <w:b/>
        </w:rPr>
        <w:t>Jedinstvene cijene</w:t>
      </w:r>
      <w:r w:rsidRPr="002A7CBA">
        <w:rPr>
          <w:rFonts w:ascii="Arial" w:eastAsia="Arial" w:hAnsi="Arial"/>
        </w:rPr>
        <w:t xml:space="preserve"> su cijene koje donosi, objavljuje i unosi u Registar šteta Državno povjerenstvo za procjenu šteta od prirodnih nepogoda na prijedlog nadležnih ministarstva </w:t>
      </w:r>
      <w:r w:rsidRPr="00235D91">
        <w:rPr>
          <w:rFonts w:ascii="Arial" w:eastAsia="Arial" w:hAnsi="Arial"/>
        </w:rPr>
        <w:t>(Zakon o ublažavanju i uklanjanju posljedica prirodnih nepogoda NN</w:t>
      </w:r>
      <w:r w:rsidR="00E538F9" w:rsidRPr="00235D91">
        <w:rPr>
          <w:rFonts w:ascii="Arial" w:eastAsia="Arial" w:hAnsi="Arial"/>
        </w:rPr>
        <w:t xml:space="preserve"> </w:t>
      </w:r>
      <w:r w:rsidRPr="00235D91">
        <w:rPr>
          <w:rFonts w:ascii="Arial" w:eastAsia="Arial" w:hAnsi="Arial"/>
        </w:rPr>
        <w:t>16/19).</w:t>
      </w:r>
    </w:p>
    <w:p w:rsidR="0079298A" w:rsidRPr="002A7CBA" w:rsidRDefault="0079298A" w:rsidP="0079298A">
      <w:pPr>
        <w:spacing w:after="0" w:line="275" w:lineRule="auto"/>
        <w:ind w:left="4"/>
        <w:jc w:val="both"/>
        <w:rPr>
          <w:rFonts w:ascii="Arial" w:eastAsia="Arial" w:hAnsi="Arial"/>
        </w:rPr>
      </w:pPr>
    </w:p>
    <w:p w:rsidR="0079298A" w:rsidRPr="002A7CBA" w:rsidRDefault="0079298A" w:rsidP="0079298A">
      <w:pPr>
        <w:spacing w:after="0" w:line="275" w:lineRule="auto"/>
        <w:ind w:left="4"/>
        <w:jc w:val="both"/>
        <w:rPr>
          <w:rFonts w:ascii="Arial" w:eastAsia="Arial" w:hAnsi="Arial"/>
        </w:rPr>
      </w:pPr>
      <w:r w:rsidRPr="00855476">
        <w:rPr>
          <w:rFonts w:ascii="Arial" w:eastAsia="Arial" w:hAnsi="Arial"/>
          <w:b/>
        </w:rPr>
        <w:t>Katastrofa</w:t>
      </w:r>
      <w:r w:rsidRPr="002A7CBA">
        <w:rPr>
          <w:rFonts w:ascii="Arial" w:eastAsia="Arial" w:hAnsi="Arial"/>
        </w:rPr>
        <w:t xml:space="preserve">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w:t>
      </w:r>
      <w:r w:rsidRPr="00235D91">
        <w:rPr>
          <w:rFonts w:ascii="Arial" w:eastAsia="Arial" w:hAnsi="Arial"/>
        </w:rPr>
        <w:t xml:space="preserve">(Zakon o sustavu civilne zaštite </w:t>
      </w:r>
      <w:r w:rsidR="00235D91" w:rsidRPr="00235D91">
        <w:rPr>
          <w:rFonts w:ascii="Arial" w:eastAsia="Arial" w:hAnsi="Arial"/>
        </w:rPr>
        <w:t>NN 82/15, 118/18, 31/20, 20/21, 114/22).</w:t>
      </w:r>
    </w:p>
    <w:p w:rsidR="0079298A" w:rsidRDefault="0079298A" w:rsidP="0079298A">
      <w:pPr>
        <w:spacing w:after="0" w:line="275" w:lineRule="auto"/>
        <w:ind w:left="4"/>
        <w:jc w:val="both"/>
        <w:rPr>
          <w:rFonts w:ascii="Arial" w:eastAsia="Arial" w:hAnsi="Arial"/>
        </w:rPr>
      </w:pPr>
      <w:r w:rsidRPr="00855476">
        <w:rPr>
          <w:rFonts w:ascii="Arial" w:eastAsia="Arial" w:hAnsi="Arial"/>
          <w:b/>
        </w:rPr>
        <w:t>Oštećenik</w:t>
      </w:r>
      <w:r w:rsidRPr="002A7CBA">
        <w:rPr>
          <w:rFonts w:ascii="Arial" w:eastAsia="Arial" w:hAnsi="Arial"/>
        </w:rPr>
        <w:t xml:space="preserve"> je fizička ili pravna osoba na čijoj je imovini utvrđena šteta od prirodnih nepogoda sukladno kriterijima iz </w:t>
      </w:r>
      <w:r w:rsidRPr="00235D91">
        <w:rPr>
          <w:rFonts w:ascii="Arial" w:eastAsia="Arial" w:hAnsi="Arial"/>
        </w:rPr>
        <w:t>Zakona o ublažavanju i uklanjanju posljedica prirodnih nepogoda (NN</w:t>
      </w:r>
      <w:r w:rsidR="00E538F9" w:rsidRPr="00235D91">
        <w:rPr>
          <w:rFonts w:ascii="Arial" w:eastAsia="Arial" w:hAnsi="Arial"/>
        </w:rPr>
        <w:t xml:space="preserve"> </w:t>
      </w:r>
      <w:r w:rsidRPr="00235D91">
        <w:rPr>
          <w:rFonts w:ascii="Arial" w:eastAsia="Arial" w:hAnsi="Arial"/>
        </w:rPr>
        <w:t>16/19).</w:t>
      </w:r>
    </w:p>
    <w:p w:rsidR="0079298A" w:rsidRPr="002A7CBA" w:rsidRDefault="0079298A" w:rsidP="0079298A">
      <w:pPr>
        <w:tabs>
          <w:tab w:val="left" w:pos="2067"/>
        </w:tabs>
        <w:spacing w:after="0" w:line="275" w:lineRule="auto"/>
        <w:ind w:left="4"/>
        <w:jc w:val="both"/>
        <w:rPr>
          <w:rFonts w:ascii="Arial" w:eastAsia="Arial" w:hAnsi="Arial"/>
        </w:rPr>
      </w:pPr>
      <w:r>
        <w:rPr>
          <w:rFonts w:ascii="Arial" w:eastAsia="Arial" w:hAnsi="Arial"/>
        </w:rPr>
        <w:tab/>
      </w:r>
    </w:p>
    <w:p w:rsidR="0079298A" w:rsidRDefault="0079298A" w:rsidP="0079298A">
      <w:pPr>
        <w:spacing w:after="0" w:line="275" w:lineRule="auto"/>
        <w:ind w:left="4"/>
        <w:jc w:val="both"/>
        <w:rPr>
          <w:rFonts w:ascii="Arial" w:eastAsia="Arial" w:hAnsi="Arial"/>
        </w:rPr>
      </w:pPr>
      <w:r w:rsidRPr="00855476">
        <w:rPr>
          <w:rFonts w:ascii="Arial" w:eastAsia="Arial" w:hAnsi="Arial"/>
          <w:b/>
        </w:rPr>
        <w:t>Prirodnom nepogodom</w:t>
      </w:r>
      <w:r w:rsidRPr="002A7CBA">
        <w:rPr>
          <w:rFonts w:ascii="Arial" w:eastAsia="Arial" w:hAnsi="Arial"/>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r w:rsidRPr="00235D91">
        <w:rPr>
          <w:rFonts w:ascii="Arial" w:eastAsia="Arial" w:hAnsi="Arial"/>
        </w:rPr>
        <w:t>(Zakon o ublažavanju i uklanjanju posljedica prirodnih nepogoda NN</w:t>
      </w:r>
      <w:r w:rsidR="00E538F9" w:rsidRPr="00235D91">
        <w:rPr>
          <w:rFonts w:ascii="Arial" w:eastAsia="Arial" w:hAnsi="Arial"/>
        </w:rPr>
        <w:t xml:space="preserve"> </w:t>
      </w:r>
      <w:r w:rsidRPr="00235D91">
        <w:rPr>
          <w:rFonts w:ascii="Arial" w:eastAsia="Arial" w:hAnsi="Arial"/>
        </w:rPr>
        <w:t>16/19).</w:t>
      </w:r>
    </w:p>
    <w:p w:rsidR="0079298A" w:rsidRPr="002A7CBA" w:rsidRDefault="0079298A" w:rsidP="0079298A">
      <w:pPr>
        <w:spacing w:after="0" w:line="275" w:lineRule="auto"/>
        <w:ind w:left="4"/>
        <w:jc w:val="both"/>
        <w:rPr>
          <w:rFonts w:ascii="Arial" w:eastAsia="Arial" w:hAnsi="Arial"/>
        </w:rPr>
      </w:pPr>
    </w:p>
    <w:p w:rsidR="0079298A" w:rsidRDefault="0079298A" w:rsidP="0079298A">
      <w:pPr>
        <w:spacing w:after="0" w:line="275" w:lineRule="auto"/>
        <w:ind w:left="4"/>
        <w:jc w:val="both"/>
        <w:rPr>
          <w:rFonts w:ascii="Arial" w:eastAsia="Arial" w:hAnsi="Arial"/>
        </w:rPr>
      </w:pPr>
      <w:r w:rsidRPr="00855476">
        <w:rPr>
          <w:rFonts w:ascii="Arial" w:eastAsia="Arial" w:hAnsi="Arial"/>
          <w:b/>
        </w:rPr>
        <w:t>Registar</w:t>
      </w:r>
      <w:r w:rsidRPr="002A7CBA">
        <w:rPr>
          <w:rFonts w:ascii="Arial" w:eastAsia="Arial" w:hAnsi="Arial"/>
        </w:rPr>
        <w:t xml:space="preserve"> šteta je digitalna baza podataka svih šteta nastalih zbog prirodnih nepogoda na području Republike Hrvatske </w:t>
      </w:r>
      <w:r w:rsidRPr="00235D91">
        <w:rPr>
          <w:rFonts w:ascii="Arial" w:eastAsia="Arial" w:hAnsi="Arial"/>
        </w:rPr>
        <w:t>(Zakon o ublažavanju i uklanjanju posljedica prirodnih nepogoda NN</w:t>
      </w:r>
      <w:r w:rsidR="00E538F9" w:rsidRPr="00235D91">
        <w:rPr>
          <w:rFonts w:ascii="Arial" w:eastAsia="Arial" w:hAnsi="Arial"/>
        </w:rPr>
        <w:t xml:space="preserve"> </w:t>
      </w:r>
      <w:r w:rsidRPr="00235D91">
        <w:rPr>
          <w:rFonts w:ascii="Arial" w:eastAsia="Arial" w:hAnsi="Arial"/>
        </w:rPr>
        <w:t>16/19).</w:t>
      </w:r>
    </w:p>
    <w:p w:rsidR="0079298A" w:rsidRPr="002A7CBA" w:rsidRDefault="0079298A" w:rsidP="0079298A">
      <w:pPr>
        <w:spacing w:after="0" w:line="275" w:lineRule="auto"/>
        <w:ind w:left="4"/>
        <w:jc w:val="both"/>
        <w:rPr>
          <w:rFonts w:ascii="Arial" w:eastAsia="Arial" w:hAnsi="Arial"/>
        </w:rPr>
      </w:pPr>
    </w:p>
    <w:p w:rsidR="00235D91" w:rsidRDefault="0079298A" w:rsidP="00235D91">
      <w:pPr>
        <w:spacing w:after="0" w:line="275" w:lineRule="auto"/>
        <w:ind w:left="4"/>
        <w:jc w:val="both"/>
        <w:rPr>
          <w:rFonts w:ascii="Arial" w:eastAsia="Arial" w:hAnsi="Arial"/>
        </w:rPr>
      </w:pPr>
      <w:r w:rsidRPr="00855476">
        <w:rPr>
          <w:rFonts w:ascii="Arial" w:eastAsia="Arial" w:hAnsi="Arial"/>
          <w:b/>
        </w:rPr>
        <w:t>Velika nesreća</w:t>
      </w:r>
      <w:r w:rsidRPr="002A7CBA">
        <w:rPr>
          <w:rFonts w:ascii="Arial" w:eastAsia="Arial" w:hAnsi="Arial"/>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w:t>
      </w:r>
      <w:r w:rsidR="00235D91" w:rsidRPr="00235D91">
        <w:rPr>
          <w:rFonts w:ascii="Arial" w:eastAsia="Arial" w:hAnsi="Arial"/>
        </w:rPr>
        <w:t>(Zakon o sustavu civilne zaštite NN 82/15, 118/18, 31/20, 20/21, 114/22).</w:t>
      </w:r>
    </w:p>
    <w:p w:rsidR="00235D91" w:rsidRPr="002A7CBA" w:rsidRDefault="00235D91" w:rsidP="00235D91">
      <w:pPr>
        <w:spacing w:after="0" w:line="275" w:lineRule="auto"/>
        <w:ind w:left="4"/>
        <w:jc w:val="both"/>
        <w:rPr>
          <w:rFonts w:ascii="Arial" w:eastAsia="Arial" w:hAnsi="Arial"/>
        </w:rPr>
      </w:pPr>
    </w:p>
    <w:p w:rsidR="0079298A" w:rsidRDefault="0079298A" w:rsidP="0079298A">
      <w:pPr>
        <w:spacing w:after="0" w:line="275" w:lineRule="auto"/>
        <w:ind w:left="4"/>
        <w:jc w:val="both"/>
        <w:rPr>
          <w:rFonts w:ascii="Arial" w:eastAsia="Arial" w:hAnsi="Arial"/>
        </w:rPr>
      </w:pPr>
      <w:r w:rsidRPr="00855476">
        <w:rPr>
          <w:rFonts w:ascii="Arial" w:eastAsia="Arial" w:hAnsi="Arial"/>
          <w:b/>
        </w:rPr>
        <w:t>Žurna pomoć</w:t>
      </w:r>
      <w:r w:rsidRPr="002A7CBA">
        <w:rPr>
          <w:rFonts w:ascii="Arial" w:eastAsia="Arial" w:hAnsi="Arial"/>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w:t>
      </w:r>
      <w:r w:rsidRPr="00235D91">
        <w:rPr>
          <w:rFonts w:ascii="Arial" w:eastAsia="Arial" w:hAnsi="Arial"/>
        </w:rPr>
        <w:t>(Zakon o ublažavanju i uklanjanju posljedica prirodnih nepogoda NN</w:t>
      </w:r>
      <w:r w:rsidR="00E538F9" w:rsidRPr="00235D91">
        <w:rPr>
          <w:rFonts w:ascii="Arial" w:eastAsia="Arial" w:hAnsi="Arial"/>
        </w:rPr>
        <w:t xml:space="preserve"> </w:t>
      </w:r>
      <w:r w:rsidRPr="00235D91">
        <w:rPr>
          <w:rFonts w:ascii="Arial" w:eastAsia="Arial" w:hAnsi="Arial"/>
        </w:rPr>
        <w:t>16/19).</w:t>
      </w:r>
      <w:r w:rsidRPr="002A7CBA">
        <w:rPr>
          <w:rFonts w:ascii="Arial" w:eastAsia="Arial" w:hAnsi="Arial"/>
        </w:rPr>
        <w:t xml:space="preserve"> </w:t>
      </w:r>
    </w:p>
    <w:p w:rsidR="0079298A" w:rsidRDefault="0079298A" w:rsidP="0079298A">
      <w:pPr>
        <w:spacing w:after="0"/>
        <w:rPr>
          <w:rFonts w:ascii="Arial" w:eastAsia="Arial" w:hAnsi="Arial"/>
          <w:b/>
        </w:rPr>
      </w:pPr>
    </w:p>
    <w:p w:rsidR="0079298A" w:rsidRDefault="0079298A">
      <w:pPr>
        <w:rPr>
          <w:rFonts w:ascii="Arial" w:eastAsia="Arial" w:hAnsi="Arial" w:cstheme="majorBidi"/>
          <w:color w:val="00B0F0"/>
          <w:sz w:val="24"/>
          <w:szCs w:val="26"/>
        </w:rPr>
      </w:pPr>
    </w:p>
    <w:p w:rsidR="00683DE1" w:rsidRDefault="00683DE1">
      <w:pPr>
        <w:rPr>
          <w:rFonts w:ascii="Arial" w:eastAsia="Arial" w:hAnsi="Arial" w:cstheme="majorBidi"/>
          <w:color w:val="00B0F0"/>
          <w:sz w:val="24"/>
          <w:szCs w:val="26"/>
        </w:rPr>
      </w:pPr>
      <w:bookmarkStart w:id="1" w:name="_Toc7454435"/>
      <w:r>
        <w:rPr>
          <w:rFonts w:eastAsia="Arial"/>
        </w:rPr>
        <w:br w:type="page"/>
      </w:r>
    </w:p>
    <w:p w:rsidR="00147FCD" w:rsidRDefault="00147FCD" w:rsidP="00A372E0">
      <w:pPr>
        <w:pStyle w:val="Naslov2"/>
        <w:spacing w:before="0"/>
        <w:rPr>
          <w:rFonts w:eastAsia="Arial"/>
          <w:b/>
        </w:rPr>
      </w:pPr>
      <w:r>
        <w:rPr>
          <w:rFonts w:eastAsia="Arial"/>
        </w:rPr>
        <w:lastRenderedPageBreak/>
        <w:t>UVOD</w:t>
      </w:r>
      <w:bookmarkEnd w:id="1"/>
    </w:p>
    <w:p w:rsidR="00147FCD" w:rsidRDefault="00147FCD" w:rsidP="00A372E0">
      <w:pPr>
        <w:spacing w:after="0" w:line="219" w:lineRule="exact"/>
        <w:rPr>
          <w:rFonts w:ascii="Times New Roman" w:eastAsia="Times New Roman" w:hAnsi="Times New Roman"/>
        </w:rPr>
      </w:pPr>
    </w:p>
    <w:p w:rsidR="00147FCD" w:rsidRDefault="00147FCD" w:rsidP="00A372E0">
      <w:pPr>
        <w:spacing w:after="0" w:line="170" w:lineRule="exact"/>
        <w:rPr>
          <w:rFonts w:ascii="Times New Roman" w:eastAsia="Times New Roman" w:hAnsi="Times New Roman"/>
        </w:rPr>
      </w:pPr>
    </w:p>
    <w:p w:rsidR="00147FCD" w:rsidRDefault="00147FCD" w:rsidP="00A372E0">
      <w:pPr>
        <w:spacing w:after="0" w:line="274" w:lineRule="auto"/>
        <w:ind w:left="4"/>
        <w:jc w:val="both"/>
        <w:rPr>
          <w:rFonts w:ascii="Arial" w:eastAsia="Arial" w:hAnsi="Arial"/>
          <w:color w:val="000000"/>
        </w:rPr>
      </w:pPr>
      <w:r w:rsidRPr="00235D91">
        <w:rPr>
          <w:rFonts w:ascii="Arial" w:eastAsia="Arial" w:hAnsi="Arial"/>
        </w:rPr>
        <w:t>Zakonom o ublažavanju i uklanjanju posljedica prirodnih nepogoda (</w:t>
      </w:r>
      <w:r w:rsidR="005B5F41" w:rsidRPr="00235D91">
        <w:rPr>
          <w:rFonts w:ascii="Arial" w:eastAsia="Arial" w:hAnsi="Arial"/>
        </w:rPr>
        <w:t>NN</w:t>
      </w:r>
      <w:r w:rsidR="0079298A" w:rsidRPr="00235D91">
        <w:rPr>
          <w:rFonts w:ascii="Arial" w:eastAsia="Arial" w:hAnsi="Arial"/>
        </w:rPr>
        <w:t xml:space="preserve"> </w:t>
      </w:r>
      <w:r w:rsidRPr="00235D91">
        <w:rPr>
          <w:rFonts w:ascii="Arial" w:eastAsia="Arial" w:hAnsi="Arial"/>
        </w:rPr>
        <w:t xml:space="preserve">16/19) </w:t>
      </w:r>
      <w:r w:rsidR="0079298A" w:rsidRPr="00235D91">
        <w:rPr>
          <w:rFonts w:ascii="Arial" w:hAnsi="Arial" w:cs="Arial"/>
        </w:rPr>
        <w:t>(</w:t>
      </w:r>
      <w:r w:rsidR="0079298A" w:rsidRPr="009B4F33">
        <w:rPr>
          <w:rFonts w:ascii="Arial" w:hAnsi="Arial" w:cs="Arial"/>
        </w:rPr>
        <w:t xml:space="preserve">u daljnjem tekstu: </w:t>
      </w:r>
      <w:r w:rsidR="0079298A" w:rsidRPr="00147FCD">
        <w:rPr>
          <w:rFonts w:ascii="Arial" w:hAnsi="Arial" w:cs="Arial"/>
        </w:rPr>
        <w:t>Zakon</w:t>
      </w:r>
      <w:r w:rsidR="0079298A" w:rsidRPr="009B4F33">
        <w:rPr>
          <w:rFonts w:ascii="Arial" w:hAnsi="Arial" w:cs="Arial"/>
        </w:rPr>
        <w:t xml:space="preserve">) </w:t>
      </w:r>
      <w:r>
        <w:rPr>
          <w:rFonts w:ascii="Arial" w:eastAsia="Arial" w:hAnsi="Arial"/>
        </w:rPr>
        <w:t xml:space="preserve">regulira se planiranje sustava reagiranja u izvanrednim događajima uzrokovanim prirodnim nepogodama na regionalnoj i lokalnoj razini. Uz utvrđivanje načina pravovremenog poduzimanja preventivnih mjera, poseban se naglasak pritom usmjerava se </w:t>
      </w:r>
      <w:r>
        <w:rPr>
          <w:rFonts w:ascii="Arial" w:eastAsia="Arial" w:hAnsi="Arial"/>
          <w:color w:val="231F20"/>
        </w:rPr>
        <w:t>ublažavanje i djelomično uklanjanje posljedica prirodne nepogode</w:t>
      </w:r>
      <w:r>
        <w:rPr>
          <w:rFonts w:ascii="Arial" w:eastAsia="Arial" w:hAnsi="Arial"/>
          <w:color w:val="000000"/>
        </w:rPr>
        <w:t xml:space="preserve">. </w:t>
      </w:r>
    </w:p>
    <w:p w:rsidR="00147FCD" w:rsidRPr="00DD19B6" w:rsidRDefault="00147FCD" w:rsidP="00A372E0">
      <w:pPr>
        <w:spacing w:after="0" w:line="274" w:lineRule="auto"/>
        <w:ind w:left="4"/>
        <w:jc w:val="both"/>
        <w:rPr>
          <w:rFonts w:ascii="Arial" w:eastAsia="Arial" w:hAnsi="Arial"/>
          <w:color w:val="231F20"/>
        </w:rPr>
      </w:pPr>
    </w:p>
    <w:p w:rsidR="00147FCD" w:rsidRPr="009B4F33" w:rsidRDefault="00147FCD" w:rsidP="00A372E0">
      <w:pPr>
        <w:spacing w:after="0"/>
        <w:jc w:val="both"/>
        <w:rPr>
          <w:rFonts w:ascii="Arial" w:hAnsi="Arial" w:cs="Arial"/>
        </w:rPr>
      </w:pPr>
      <w:r>
        <w:rPr>
          <w:rFonts w:ascii="Arial" w:hAnsi="Arial" w:cs="Arial"/>
        </w:rPr>
        <w:t>T</w:t>
      </w:r>
      <w:r w:rsidR="00084B8A">
        <w:rPr>
          <w:rFonts w:ascii="Arial" w:hAnsi="Arial" w:cs="Arial"/>
        </w:rPr>
        <w:t>e</w:t>
      </w:r>
      <w:r w:rsidRPr="009B4F33">
        <w:rPr>
          <w:rFonts w:ascii="Arial" w:hAnsi="Arial" w:cs="Arial"/>
        </w:rPr>
        <w:t xml:space="preserve">meljem članka 17. stavka 1. Zakona predstavničko tijelo jedinice lokalne i područne (regionalne) samouprave do 30. studenog tekuće godine donosi Plan djelovanja za sljedeću kalendarsku godinu radi određenja mjera i postupanja djelomične sanacije šteta od prirodnih nepogoda. </w:t>
      </w:r>
    </w:p>
    <w:p w:rsidR="00147FCD" w:rsidRPr="009B4F33" w:rsidRDefault="00147FCD" w:rsidP="00A372E0">
      <w:pPr>
        <w:spacing w:after="0"/>
        <w:jc w:val="both"/>
        <w:rPr>
          <w:rFonts w:ascii="Arial" w:hAnsi="Arial" w:cs="Arial"/>
        </w:rPr>
      </w:pPr>
      <w:r w:rsidRPr="009B4F33">
        <w:rPr>
          <w:rFonts w:ascii="Arial" w:hAnsi="Arial" w:cs="Arial"/>
        </w:rPr>
        <w:t xml:space="preserve"> </w:t>
      </w:r>
    </w:p>
    <w:p w:rsidR="00147FCD" w:rsidRDefault="00147FCD" w:rsidP="00A372E0">
      <w:pPr>
        <w:spacing w:after="0"/>
        <w:jc w:val="both"/>
        <w:rPr>
          <w:rFonts w:ascii="Arial" w:hAnsi="Arial" w:cs="Arial"/>
        </w:rPr>
      </w:pPr>
      <w:r w:rsidRPr="009B4F33">
        <w:rPr>
          <w:rFonts w:ascii="Arial" w:hAnsi="Arial" w:cs="Arial"/>
        </w:rPr>
        <w:t xml:space="preserve">Člankom 17. stavkom 3. </w:t>
      </w:r>
      <w:r w:rsidRPr="00147FCD">
        <w:rPr>
          <w:rFonts w:ascii="Arial" w:hAnsi="Arial" w:cs="Arial"/>
        </w:rPr>
        <w:t>Zakona</w:t>
      </w:r>
      <w:r w:rsidRPr="009B4F33">
        <w:rPr>
          <w:rFonts w:ascii="Arial" w:hAnsi="Arial" w:cs="Arial"/>
        </w:rPr>
        <w:t xml:space="preserve"> izvršno tijelo jedinice lokalne i područne (regionalne) samouprave podnosi predstavničkom tijelu jedinice lokalne i područne (regionalne) samouprave do 31. ožujka tekuće godine, izvješće o izvršenju plana djelovanja za proteklu kalendarsku godinu. </w:t>
      </w:r>
    </w:p>
    <w:p w:rsidR="00147FCD" w:rsidRDefault="00147FCD" w:rsidP="00A372E0">
      <w:pPr>
        <w:spacing w:after="0"/>
        <w:jc w:val="both"/>
        <w:rPr>
          <w:rFonts w:ascii="Arial" w:hAnsi="Arial" w:cs="Arial"/>
        </w:rPr>
      </w:pPr>
    </w:p>
    <w:p w:rsidR="00147FCD" w:rsidRPr="00147FCD" w:rsidRDefault="00147FCD" w:rsidP="00A372E0">
      <w:pPr>
        <w:spacing w:after="0"/>
        <w:jc w:val="both"/>
        <w:rPr>
          <w:rFonts w:ascii="Arial" w:hAnsi="Arial" w:cs="Arial"/>
        </w:rPr>
      </w:pPr>
      <w:r w:rsidRPr="00147FCD">
        <w:rPr>
          <w:rFonts w:ascii="Arial" w:hAnsi="Arial" w:cs="Arial"/>
        </w:rPr>
        <w:t xml:space="preserve">Ovim se Planom definiraju kriteriji i ovlasti za proglašenje prirodne nepogode, procjena štete od prirodne nepogode, dodjela pomoći za ublažavanje i djelomično uklanjanje posljedica prirodnih nepogoda nastalih na području Republike Hrvatske, </w:t>
      </w:r>
      <w:r>
        <w:rPr>
          <w:rFonts w:ascii="Arial" w:hAnsi="Arial" w:cs="Arial"/>
        </w:rPr>
        <w:t xml:space="preserve">upis u </w:t>
      </w:r>
      <w:r w:rsidRPr="00147FCD">
        <w:rPr>
          <w:rFonts w:ascii="Arial" w:hAnsi="Arial" w:cs="Arial"/>
        </w:rPr>
        <w:t>Registar šteta od prirodnih nepogoda (u daljnjem tekstu: Registar šteta) te druga pitanja u vezi s dodjelom pomoći za ublažavanje i djelomično uklanjanje posljedica prirodnih nepogoda</w:t>
      </w:r>
      <w:r w:rsidR="0040740C">
        <w:rPr>
          <w:rFonts w:ascii="Arial" w:hAnsi="Arial" w:cs="Arial"/>
        </w:rPr>
        <w:t>.</w:t>
      </w:r>
    </w:p>
    <w:p w:rsidR="00CF3552" w:rsidRDefault="00CF3552" w:rsidP="00A372E0">
      <w:pPr>
        <w:spacing w:after="0"/>
        <w:jc w:val="both"/>
        <w:rPr>
          <w:rFonts w:ascii="Arial" w:hAnsi="Arial" w:cs="Arial"/>
        </w:rPr>
      </w:pPr>
    </w:p>
    <w:p w:rsidR="00147FCD" w:rsidRPr="009B4F33" w:rsidRDefault="0079298A" w:rsidP="0079298A">
      <w:pPr>
        <w:spacing w:after="0"/>
        <w:jc w:val="both"/>
        <w:rPr>
          <w:rFonts w:ascii="Arial" w:hAnsi="Arial" w:cs="Arial"/>
        </w:rPr>
      </w:pPr>
      <w:r>
        <w:rPr>
          <w:rFonts w:ascii="Arial" w:hAnsi="Arial" w:cs="Arial"/>
        </w:rPr>
        <w:t>P</w:t>
      </w:r>
      <w:r w:rsidR="00147FCD" w:rsidRPr="009B4F33">
        <w:rPr>
          <w:rFonts w:ascii="Arial" w:hAnsi="Arial" w:cs="Arial"/>
        </w:rPr>
        <w:t xml:space="preserve">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 Prirodnim nepogodama </w:t>
      </w:r>
      <w:r w:rsidR="00147FCD">
        <w:rPr>
          <w:rFonts w:ascii="Arial" w:hAnsi="Arial" w:cs="Arial"/>
        </w:rPr>
        <w:t xml:space="preserve">prema navedenom Zakonu </w:t>
      </w:r>
      <w:r w:rsidR="00147FCD" w:rsidRPr="009B4F33">
        <w:rPr>
          <w:rFonts w:ascii="Arial" w:hAnsi="Arial" w:cs="Arial"/>
        </w:rPr>
        <w:t xml:space="preserve">smatraju se: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potres,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olujni, orkanski i ostali jak vjetar,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požar,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poplava,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suša,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tuča,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mraz,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izvanredno velika visina snijega,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snježni nanos i lavina,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nagomilavanje leda na vodotocima,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klizanje, tečenje, odronjavanje i prevrtanje zemljišta, </w:t>
      </w:r>
    </w:p>
    <w:p w:rsidR="00147FCD" w:rsidRPr="009B4F33" w:rsidRDefault="00147FCD" w:rsidP="0079298A">
      <w:pPr>
        <w:numPr>
          <w:ilvl w:val="0"/>
          <w:numId w:val="2"/>
        </w:numPr>
        <w:spacing w:after="0" w:line="269" w:lineRule="auto"/>
        <w:ind w:left="1134" w:hanging="360"/>
        <w:rPr>
          <w:rFonts w:ascii="Arial" w:hAnsi="Arial" w:cs="Arial"/>
        </w:rPr>
      </w:pPr>
      <w:r w:rsidRPr="009B4F33">
        <w:rPr>
          <w:rFonts w:ascii="Arial" w:hAnsi="Arial" w:cs="Arial"/>
        </w:rPr>
        <w:t xml:space="preserve">druge pojave takva opsega koje, ovisno o mjesnim prilikama, uzrokuju bitne poremećaje u životu ljudi na određenom području. </w:t>
      </w:r>
    </w:p>
    <w:p w:rsidR="00147FCD" w:rsidRPr="009B4F33" w:rsidRDefault="00147FCD" w:rsidP="00A372E0">
      <w:pPr>
        <w:spacing w:after="0"/>
        <w:rPr>
          <w:rFonts w:ascii="Arial" w:hAnsi="Arial" w:cs="Arial"/>
        </w:rPr>
      </w:pPr>
      <w:r w:rsidRPr="009B4F33">
        <w:rPr>
          <w:rFonts w:ascii="Arial" w:hAnsi="Arial" w:cs="Arial"/>
        </w:rPr>
        <w:t xml:space="preserve"> </w:t>
      </w:r>
    </w:p>
    <w:p w:rsidR="0079298A" w:rsidRDefault="00147FCD" w:rsidP="0079298A">
      <w:pPr>
        <w:spacing w:after="0"/>
        <w:jc w:val="both"/>
        <w:rPr>
          <w:rFonts w:ascii="Arial" w:hAnsi="Arial" w:cs="Arial"/>
        </w:rPr>
      </w:pPr>
      <w:r w:rsidRPr="009B4F33">
        <w:rPr>
          <w:rFonts w:ascii="Arial" w:hAnsi="Arial" w:cs="Arial"/>
        </w:rPr>
        <w:t>Štetama od prirodnih nepogoda ne smatraju se one štete koje su namjerno izazvane na vlastitoj imovini</w:t>
      </w:r>
      <w:r w:rsidR="0079298A">
        <w:rPr>
          <w:rFonts w:ascii="Arial" w:hAnsi="Arial" w:cs="Arial"/>
        </w:rPr>
        <w:t>,</w:t>
      </w:r>
      <w:r w:rsidRPr="009B4F33">
        <w:rPr>
          <w:rFonts w:ascii="Arial" w:hAnsi="Arial" w:cs="Arial"/>
        </w:rPr>
        <w:t xml:space="preserve"> te štete koje su nastale zbog nemara i/ili zbog nepoduzi</w:t>
      </w:r>
      <w:r w:rsidR="0079298A">
        <w:rPr>
          <w:rFonts w:ascii="Arial" w:hAnsi="Arial" w:cs="Arial"/>
        </w:rPr>
        <w:t xml:space="preserve">manja propisanih mjera zaštite. </w:t>
      </w:r>
      <w:r w:rsidRPr="009B4F33">
        <w:rPr>
          <w:rFonts w:ascii="Arial" w:hAnsi="Arial" w:cs="Arial"/>
        </w:rPr>
        <w:t xml:space="preserve">Kao šteta od prirodne nepogode, za koju se može dati pomoć smatra se direktna odnosno izravna šteta. </w:t>
      </w:r>
    </w:p>
    <w:p w:rsidR="0079298A" w:rsidRDefault="0079298A" w:rsidP="0079298A">
      <w:pPr>
        <w:spacing w:after="0"/>
        <w:jc w:val="both"/>
        <w:rPr>
          <w:rFonts w:ascii="Arial" w:hAnsi="Arial" w:cs="Arial"/>
        </w:rPr>
      </w:pPr>
    </w:p>
    <w:p w:rsidR="00E24278" w:rsidRDefault="00E24278">
      <w:pPr>
        <w:rPr>
          <w:rFonts w:ascii="Arial" w:hAnsi="Arial" w:cs="Arial"/>
        </w:rPr>
      </w:pPr>
      <w:r>
        <w:rPr>
          <w:rFonts w:ascii="Arial" w:hAnsi="Arial" w:cs="Arial"/>
        </w:rPr>
        <w:br w:type="page"/>
      </w:r>
    </w:p>
    <w:p w:rsidR="00147FCD" w:rsidRPr="009B4F33" w:rsidRDefault="009A446A" w:rsidP="0079298A">
      <w:pPr>
        <w:spacing w:after="0"/>
        <w:jc w:val="both"/>
        <w:rPr>
          <w:rFonts w:ascii="Arial" w:hAnsi="Arial" w:cs="Arial"/>
        </w:rPr>
      </w:pPr>
      <w:r>
        <w:rPr>
          <w:rFonts w:ascii="Arial" w:hAnsi="Arial" w:cs="Arial"/>
        </w:rPr>
        <w:t>Zakonom su odr</w:t>
      </w:r>
      <w:r w:rsidR="00E24278">
        <w:rPr>
          <w:rFonts w:ascii="Arial" w:hAnsi="Arial" w:cs="Arial"/>
        </w:rPr>
        <w:t>e</w:t>
      </w:r>
      <w:r>
        <w:rPr>
          <w:rFonts w:ascii="Arial" w:hAnsi="Arial" w:cs="Arial"/>
        </w:rPr>
        <w:t>đene s</w:t>
      </w:r>
      <w:r w:rsidR="00147FCD" w:rsidRPr="009B4F33">
        <w:rPr>
          <w:rFonts w:ascii="Arial" w:hAnsi="Arial" w:cs="Arial"/>
        </w:rPr>
        <w:t xml:space="preserve">kupine dobara za koje se utvrđuje šteta: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građevine,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oprema,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zemljište,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dugogodišnji nasadi, </w:t>
      </w:r>
    </w:p>
    <w:p w:rsidR="00147FCD"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šume,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eastAsia="Arial" w:hAnsi="Arial" w:cs="Arial"/>
        </w:rPr>
        <w:tab/>
      </w:r>
      <w:r w:rsidRPr="009B4F33">
        <w:rPr>
          <w:rFonts w:ascii="Arial" w:hAnsi="Arial" w:cs="Arial"/>
        </w:rPr>
        <w:t xml:space="preserve">stoka,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obrtna sredstva, </w:t>
      </w:r>
    </w:p>
    <w:p w:rsidR="00147FCD" w:rsidRPr="009B4F33" w:rsidRDefault="00147FCD" w:rsidP="00E24278">
      <w:pPr>
        <w:numPr>
          <w:ilvl w:val="0"/>
          <w:numId w:val="3"/>
        </w:numPr>
        <w:spacing w:after="0" w:line="240" w:lineRule="auto"/>
        <w:ind w:hanging="360"/>
        <w:jc w:val="both"/>
        <w:rPr>
          <w:rFonts w:ascii="Arial" w:hAnsi="Arial" w:cs="Arial"/>
        </w:rPr>
      </w:pPr>
      <w:r w:rsidRPr="009B4F33">
        <w:rPr>
          <w:rFonts w:ascii="Arial" w:hAnsi="Arial" w:cs="Arial"/>
        </w:rPr>
        <w:t xml:space="preserve">ostala sredstva i dobra. </w:t>
      </w:r>
    </w:p>
    <w:p w:rsidR="00147FCD" w:rsidRDefault="00147FCD" w:rsidP="00A372E0">
      <w:pPr>
        <w:spacing w:after="0"/>
        <w:jc w:val="both"/>
        <w:rPr>
          <w:rFonts w:ascii="Arial" w:hAnsi="Arial" w:cs="Arial"/>
        </w:rPr>
      </w:pPr>
    </w:p>
    <w:p w:rsidR="00147FCD" w:rsidRDefault="00147FCD" w:rsidP="00A372E0">
      <w:pPr>
        <w:spacing w:after="0"/>
        <w:jc w:val="both"/>
        <w:rPr>
          <w:rFonts w:ascii="Arial" w:hAnsi="Arial" w:cs="Arial"/>
        </w:rPr>
      </w:pPr>
      <w:r w:rsidRPr="009B4F33">
        <w:rPr>
          <w:rFonts w:ascii="Arial" w:hAnsi="Arial" w:cs="Arial"/>
        </w:rPr>
        <w:t xml:space="preserve">Prirodna nepogoda može se proglasiti ako je vrijednost ukupne izravne štete najmanje </w:t>
      </w:r>
      <w:r w:rsidRPr="00147FCD">
        <w:rPr>
          <w:rFonts w:ascii="Arial" w:hAnsi="Arial" w:cs="Arial"/>
          <w:b/>
        </w:rPr>
        <w:t>20%</w:t>
      </w:r>
      <w:r w:rsidRPr="009B4F33">
        <w:rPr>
          <w:rFonts w:ascii="Arial" w:hAnsi="Arial" w:cs="Arial"/>
        </w:rPr>
        <w:t xml:space="preserve"> vrijednosti izvornih prihoda </w:t>
      </w:r>
      <w:r w:rsidR="0079298A">
        <w:rPr>
          <w:rFonts w:ascii="Arial" w:hAnsi="Arial" w:cs="Arial"/>
        </w:rPr>
        <w:t>jedinice lokalne samouprave</w:t>
      </w:r>
      <w:r w:rsidRPr="009B4F33">
        <w:rPr>
          <w:rFonts w:ascii="Arial" w:hAnsi="Arial" w:cs="Arial"/>
        </w:rPr>
        <w:t xml:space="preserve"> za prethod</w:t>
      </w:r>
      <w:r>
        <w:rPr>
          <w:rFonts w:ascii="Arial" w:hAnsi="Arial" w:cs="Arial"/>
        </w:rPr>
        <w:t xml:space="preserve">nu </w:t>
      </w:r>
      <w:r w:rsidRPr="009B4F33">
        <w:rPr>
          <w:rFonts w:ascii="Arial" w:hAnsi="Arial" w:cs="Arial"/>
        </w:rPr>
        <w:t xml:space="preserve">godinu ili ako je prirod (rod) umanjen najmanje 30% prethodnog trogodišnjeg prosjeka na području </w:t>
      </w:r>
      <w:r w:rsidR="00935DDB">
        <w:rPr>
          <w:rFonts w:ascii="Arial" w:hAnsi="Arial" w:cs="Arial"/>
        </w:rPr>
        <w:t xml:space="preserve">Općine </w:t>
      </w:r>
      <w:r w:rsidR="00F97D42">
        <w:rPr>
          <w:rFonts w:ascii="Arial" w:hAnsi="Arial" w:cs="Arial"/>
        </w:rPr>
        <w:t xml:space="preserve">Kravarsko </w:t>
      </w:r>
      <w:r w:rsidRPr="009B4F33">
        <w:rPr>
          <w:rFonts w:ascii="Arial" w:hAnsi="Arial" w:cs="Arial"/>
        </w:rPr>
        <w:t xml:space="preserve">ili ako je nepogoda umanjila vrijednost imovine na području </w:t>
      </w:r>
      <w:r w:rsidR="0079298A">
        <w:rPr>
          <w:rFonts w:ascii="Arial" w:hAnsi="Arial" w:cs="Arial"/>
        </w:rPr>
        <w:t>jedinice lokalne samouprave</w:t>
      </w:r>
      <w:r w:rsidR="0079298A" w:rsidRPr="009B4F33">
        <w:rPr>
          <w:rFonts w:ascii="Arial" w:hAnsi="Arial" w:cs="Arial"/>
        </w:rPr>
        <w:t xml:space="preserve"> </w:t>
      </w:r>
      <w:r w:rsidRPr="009B4F33">
        <w:rPr>
          <w:rFonts w:ascii="Arial" w:hAnsi="Arial" w:cs="Arial"/>
        </w:rPr>
        <w:t xml:space="preserve">najmanje </w:t>
      </w:r>
      <w:r w:rsidRPr="00147FCD">
        <w:rPr>
          <w:rFonts w:ascii="Arial" w:hAnsi="Arial" w:cs="Arial"/>
          <w:b/>
        </w:rPr>
        <w:t>30%</w:t>
      </w:r>
      <w:r w:rsidRPr="009B4F33">
        <w:rPr>
          <w:rFonts w:ascii="Arial" w:hAnsi="Arial" w:cs="Arial"/>
        </w:rPr>
        <w:t xml:space="preserve">. </w:t>
      </w:r>
      <w:r w:rsidRPr="004B331F">
        <w:rPr>
          <w:rFonts w:ascii="Arial" w:hAnsi="Arial" w:cs="Arial"/>
        </w:rPr>
        <w:t xml:space="preserve">Ispunjenje uvjeta za proglašenje prirodne nepogode utvrđuje </w:t>
      </w:r>
      <w:r w:rsidR="004B331F" w:rsidRPr="004B331F">
        <w:rPr>
          <w:rFonts w:ascii="Arial" w:eastAsia="Arial" w:hAnsi="Arial"/>
        </w:rPr>
        <w:t>Povjerenstvo za procjenu šteta od prirodnih nepogoda</w:t>
      </w:r>
      <w:r w:rsidRPr="004B331F">
        <w:rPr>
          <w:rFonts w:ascii="Arial" w:hAnsi="Arial" w:cs="Arial"/>
        </w:rPr>
        <w:t xml:space="preserve">. </w:t>
      </w:r>
    </w:p>
    <w:p w:rsidR="00A338EC" w:rsidRDefault="00A338EC" w:rsidP="00A372E0">
      <w:pPr>
        <w:spacing w:after="0"/>
        <w:jc w:val="both"/>
        <w:rPr>
          <w:rFonts w:ascii="Arial" w:hAnsi="Arial" w:cs="Arial"/>
        </w:rPr>
      </w:pPr>
    </w:p>
    <w:p w:rsidR="00855476" w:rsidRDefault="00855476" w:rsidP="00A372E0">
      <w:pPr>
        <w:spacing w:after="0" w:line="275" w:lineRule="auto"/>
        <w:ind w:left="4"/>
        <w:jc w:val="both"/>
        <w:rPr>
          <w:rFonts w:ascii="Arial" w:eastAsia="Arial" w:hAnsi="Arial"/>
        </w:rPr>
      </w:pPr>
      <w:r w:rsidRPr="004B331F">
        <w:rPr>
          <w:rFonts w:ascii="Arial" w:eastAsia="Arial" w:hAnsi="Arial"/>
        </w:rPr>
        <w:t>Nositelji provedbe mjera</w:t>
      </w:r>
      <w:r>
        <w:rPr>
          <w:rFonts w:ascii="Arial" w:eastAsia="Arial" w:hAnsi="Arial"/>
        </w:rPr>
        <w:t xml:space="preserve"> iz Plana djelovanja u području prirodnih nepogoda su:</w:t>
      </w:r>
    </w:p>
    <w:p w:rsidR="00855476" w:rsidRPr="00BE49E8" w:rsidRDefault="00855476" w:rsidP="008B526F">
      <w:pPr>
        <w:pStyle w:val="Odlomakpopisa"/>
        <w:numPr>
          <w:ilvl w:val="0"/>
          <w:numId w:val="1"/>
        </w:numPr>
        <w:spacing w:after="0" w:line="275" w:lineRule="auto"/>
        <w:jc w:val="both"/>
        <w:rPr>
          <w:rFonts w:ascii="Arial" w:eastAsia="Arial" w:hAnsi="Arial"/>
        </w:rPr>
      </w:pPr>
      <w:r w:rsidRPr="00BE49E8">
        <w:rPr>
          <w:rFonts w:ascii="Arial" w:eastAsia="Arial" w:hAnsi="Arial"/>
        </w:rPr>
        <w:t xml:space="preserve">Povjerenstvo za procjenu šteta od prirodnih nepogoda </w:t>
      </w:r>
      <w:r w:rsidR="00935DDB">
        <w:rPr>
          <w:rFonts w:ascii="Arial" w:eastAsia="Arial" w:hAnsi="Arial"/>
        </w:rPr>
        <w:t xml:space="preserve">Općine </w:t>
      </w:r>
      <w:r w:rsidR="00F97D42">
        <w:rPr>
          <w:rFonts w:ascii="Arial" w:eastAsia="Arial" w:hAnsi="Arial"/>
        </w:rPr>
        <w:t>Kravarsko,</w:t>
      </w:r>
    </w:p>
    <w:p w:rsidR="00855476" w:rsidRPr="00BE49E8" w:rsidRDefault="00935DDB" w:rsidP="008B526F">
      <w:pPr>
        <w:pStyle w:val="Odlomakpopisa"/>
        <w:numPr>
          <w:ilvl w:val="0"/>
          <w:numId w:val="1"/>
        </w:numPr>
        <w:spacing w:after="0" w:line="275" w:lineRule="auto"/>
        <w:jc w:val="both"/>
        <w:rPr>
          <w:rFonts w:ascii="Arial" w:eastAsia="Arial" w:hAnsi="Arial"/>
        </w:rPr>
      </w:pPr>
      <w:r>
        <w:rPr>
          <w:rFonts w:ascii="Arial" w:eastAsia="Arial" w:hAnsi="Arial"/>
        </w:rPr>
        <w:t xml:space="preserve">načelnik Općine </w:t>
      </w:r>
      <w:r w:rsidR="00F97D42">
        <w:rPr>
          <w:rFonts w:ascii="Arial" w:eastAsia="Arial" w:hAnsi="Arial"/>
        </w:rPr>
        <w:t>Kravarsko,</w:t>
      </w:r>
      <w:r w:rsidR="00855476">
        <w:rPr>
          <w:rFonts w:ascii="Arial" w:eastAsia="Arial" w:hAnsi="Arial"/>
        </w:rPr>
        <w:t xml:space="preserve"> </w:t>
      </w:r>
    </w:p>
    <w:p w:rsidR="00855476" w:rsidRPr="00BE49E8" w:rsidRDefault="00E24278" w:rsidP="008B526F">
      <w:pPr>
        <w:pStyle w:val="Odlomakpopisa"/>
        <w:numPr>
          <w:ilvl w:val="0"/>
          <w:numId w:val="1"/>
        </w:numPr>
        <w:spacing w:after="0" w:line="275" w:lineRule="auto"/>
        <w:jc w:val="both"/>
        <w:rPr>
          <w:rFonts w:ascii="Arial" w:eastAsia="Arial" w:hAnsi="Arial"/>
        </w:rPr>
      </w:pPr>
      <w:r>
        <w:rPr>
          <w:rFonts w:ascii="Arial" w:eastAsia="Arial" w:hAnsi="Arial"/>
        </w:rPr>
        <w:t>U</w:t>
      </w:r>
      <w:r w:rsidR="00855476" w:rsidRPr="00BE49E8">
        <w:rPr>
          <w:rFonts w:ascii="Arial" w:eastAsia="Arial" w:hAnsi="Arial"/>
        </w:rPr>
        <w:t xml:space="preserve">pravni odjel </w:t>
      </w:r>
      <w:r w:rsidR="00935DDB">
        <w:rPr>
          <w:rFonts w:ascii="Arial" w:eastAsia="Arial" w:hAnsi="Arial"/>
        </w:rPr>
        <w:t xml:space="preserve">Općine </w:t>
      </w:r>
      <w:r w:rsidR="00F97D42">
        <w:rPr>
          <w:rFonts w:ascii="Arial" w:eastAsia="Arial" w:hAnsi="Arial"/>
        </w:rPr>
        <w:t>Kravarsko.</w:t>
      </w:r>
    </w:p>
    <w:p w:rsidR="00855476" w:rsidRDefault="00855476" w:rsidP="00A372E0">
      <w:pPr>
        <w:spacing w:after="0" w:line="275" w:lineRule="auto"/>
        <w:ind w:left="4"/>
        <w:jc w:val="both"/>
        <w:rPr>
          <w:rFonts w:ascii="Arial" w:eastAsia="Arial" w:hAnsi="Arial"/>
        </w:rPr>
      </w:pPr>
    </w:p>
    <w:p w:rsidR="00CF3552" w:rsidRPr="009B4F33" w:rsidRDefault="00CF3552" w:rsidP="00A372E0">
      <w:pPr>
        <w:spacing w:after="0"/>
        <w:jc w:val="both"/>
        <w:rPr>
          <w:rFonts w:ascii="Arial" w:hAnsi="Arial" w:cs="Arial"/>
        </w:rPr>
      </w:pPr>
      <w:r w:rsidRPr="009B4F33">
        <w:rPr>
          <w:rFonts w:ascii="Arial" w:hAnsi="Arial" w:cs="Arial"/>
        </w:rPr>
        <w:t xml:space="preserve">Ako </w:t>
      </w:r>
      <w:r w:rsidR="00935DDB">
        <w:rPr>
          <w:rFonts w:ascii="Arial" w:hAnsi="Arial" w:cs="Arial"/>
        </w:rPr>
        <w:t>Općinsko</w:t>
      </w:r>
      <w:r w:rsidR="00E538F9">
        <w:rPr>
          <w:rFonts w:ascii="Arial" w:hAnsi="Arial" w:cs="Arial"/>
        </w:rPr>
        <w:t xml:space="preserve"> </w:t>
      </w:r>
      <w:r w:rsidRPr="009B4F33">
        <w:rPr>
          <w:rFonts w:ascii="Arial" w:hAnsi="Arial" w:cs="Arial"/>
        </w:rPr>
        <w:t xml:space="preserve">povjerenstvo </w:t>
      </w:r>
      <w:r w:rsidR="00F97D42">
        <w:rPr>
          <w:rFonts w:ascii="Arial" w:hAnsi="Arial" w:cs="Arial"/>
        </w:rPr>
        <w:t xml:space="preserve">Kravarsko </w:t>
      </w:r>
      <w:r w:rsidR="004B331F">
        <w:rPr>
          <w:rFonts w:ascii="Arial" w:hAnsi="Arial" w:cs="Arial"/>
        </w:rPr>
        <w:t xml:space="preserve">ne bude </w:t>
      </w:r>
      <w:r w:rsidRPr="009B4F33">
        <w:rPr>
          <w:rFonts w:ascii="Arial" w:hAnsi="Arial" w:cs="Arial"/>
        </w:rPr>
        <w:t xml:space="preserve">u mogućnosti, zbog nedostatka specifičnih stručnih znanja, procijeniti štetu od prirodnih nepogoda, može zatražiti od Županijskog povjerenstva imenovanje stručnog povjerenstva na području </w:t>
      </w:r>
      <w:r w:rsidR="00935DDB">
        <w:rPr>
          <w:rFonts w:ascii="Arial" w:hAnsi="Arial" w:cs="Arial"/>
        </w:rPr>
        <w:t xml:space="preserve">Općine </w:t>
      </w:r>
      <w:r w:rsidR="00F97D42">
        <w:rPr>
          <w:rFonts w:ascii="Arial" w:hAnsi="Arial" w:cs="Arial"/>
        </w:rPr>
        <w:t>Kravarsko.</w:t>
      </w:r>
      <w:r w:rsidR="009A446A">
        <w:rPr>
          <w:rFonts w:ascii="Arial" w:hAnsi="Arial" w:cs="Arial"/>
        </w:rPr>
        <w:t xml:space="preserve"> </w:t>
      </w:r>
      <w:r w:rsidRPr="009B4F33">
        <w:rPr>
          <w:rFonts w:ascii="Arial" w:hAnsi="Arial" w:cs="Arial"/>
        </w:rPr>
        <w:t xml:space="preserve">U svojem radu stručno povjerenstvo surađuje sa povjerenstvom </w:t>
      </w:r>
      <w:r w:rsidR="00935DDB">
        <w:rPr>
          <w:rFonts w:ascii="Arial" w:hAnsi="Arial" w:cs="Arial"/>
        </w:rPr>
        <w:t xml:space="preserve">Općine </w:t>
      </w:r>
      <w:r w:rsidR="00F97D42">
        <w:rPr>
          <w:rFonts w:ascii="Arial" w:hAnsi="Arial" w:cs="Arial"/>
        </w:rPr>
        <w:t>Kravarsko.</w:t>
      </w:r>
      <w:r w:rsidRPr="009B4F33">
        <w:rPr>
          <w:rFonts w:ascii="Arial" w:hAnsi="Arial" w:cs="Arial"/>
        </w:rPr>
        <w:t xml:space="preserve"> </w:t>
      </w:r>
    </w:p>
    <w:p w:rsidR="00A338EC" w:rsidRPr="00A338EC" w:rsidRDefault="00A338EC" w:rsidP="00A338EC">
      <w:pPr>
        <w:spacing w:after="0"/>
        <w:rPr>
          <w:rFonts w:ascii="Arial" w:hAnsi="Arial" w:cs="Arial"/>
        </w:rPr>
      </w:pPr>
    </w:p>
    <w:p w:rsidR="00A338EC" w:rsidRPr="00A338EC" w:rsidRDefault="00A338EC" w:rsidP="00A338EC">
      <w:pPr>
        <w:spacing w:after="0"/>
        <w:rPr>
          <w:rFonts w:ascii="Arial" w:hAnsi="Arial" w:cs="Arial"/>
        </w:rPr>
      </w:pPr>
      <w:r w:rsidRPr="00A338EC">
        <w:rPr>
          <w:rFonts w:ascii="Arial" w:hAnsi="Arial" w:cs="Arial"/>
        </w:rPr>
        <w:t xml:space="preserve">POVJERENSTVA </w:t>
      </w:r>
    </w:p>
    <w:p w:rsidR="00A338EC" w:rsidRPr="00A338EC" w:rsidRDefault="00A338EC" w:rsidP="00A338EC">
      <w:pPr>
        <w:spacing w:after="0"/>
        <w:rPr>
          <w:rFonts w:ascii="Arial" w:hAnsi="Arial" w:cs="Arial"/>
        </w:rPr>
      </w:pPr>
    </w:p>
    <w:p w:rsidR="00A338EC" w:rsidRPr="00A338EC" w:rsidRDefault="00A338EC" w:rsidP="00A338EC">
      <w:pPr>
        <w:spacing w:after="0"/>
        <w:rPr>
          <w:rFonts w:ascii="Arial" w:hAnsi="Arial" w:cs="Arial"/>
        </w:rPr>
      </w:pPr>
      <w:r w:rsidRPr="00A338EC">
        <w:rPr>
          <w:rFonts w:ascii="Arial" w:hAnsi="Arial" w:cs="Arial"/>
        </w:rPr>
        <w:t xml:space="preserve">Poslove u svezi dodjele sredstava pomoći za ublažavanje i djelomično uklanjanje posljedica prirodnih nepogoda obavljaju: </w:t>
      </w:r>
    </w:p>
    <w:p w:rsidR="00A338EC" w:rsidRPr="00A338EC" w:rsidRDefault="00A338EC" w:rsidP="00A338EC">
      <w:pPr>
        <w:spacing w:after="0"/>
        <w:ind w:left="426"/>
        <w:rPr>
          <w:rFonts w:ascii="Arial" w:hAnsi="Arial" w:cs="Arial"/>
        </w:rPr>
      </w:pPr>
      <w:r w:rsidRPr="00A338EC">
        <w:rPr>
          <w:rFonts w:ascii="Arial" w:hAnsi="Arial" w:cs="Arial"/>
        </w:rPr>
        <w:t>-</w:t>
      </w:r>
      <w:r w:rsidRPr="00A338EC">
        <w:rPr>
          <w:rFonts w:ascii="Arial" w:hAnsi="Arial" w:cs="Arial"/>
        </w:rPr>
        <w:tab/>
        <w:t xml:space="preserve">Državno povjerenstvo za procjenu šteta od prirodnih nepogoda, </w:t>
      </w:r>
    </w:p>
    <w:p w:rsidR="00A338EC" w:rsidRDefault="00A338EC" w:rsidP="00A338EC">
      <w:pPr>
        <w:spacing w:after="0"/>
        <w:ind w:left="426"/>
        <w:rPr>
          <w:rFonts w:ascii="Arial" w:hAnsi="Arial" w:cs="Arial"/>
        </w:rPr>
      </w:pPr>
      <w:r w:rsidRPr="00A338EC">
        <w:rPr>
          <w:rFonts w:ascii="Arial" w:hAnsi="Arial" w:cs="Arial"/>
        </w:rPr>
        <w:t>-</w:t>
      </w:r>
      <w:r w:rsidRPr="00A338EC">
        <w:rPr>
          <w:rFonts w:ascii="Arial" w:hAnsi="Arial" w:cs="Arial"/>
        </w:rPr>
        <w:tab/>
        <w:t xml:space="preserve">Županijsko povjerenstvo za procjenu šteta od prirodnih nepogoda, </w:t>
      </w:r>
    </w:p>
    <w:p w:rsidR="00A338EC" w:rsidRPr="00A338EC" w:rsidRDefault="00A338EC" w:rsidP="00A338EC">
      <w:pPr>
        <w:spacing w:after="0"/>
        <w:ind w:left="426"/>
        <w:rPr>
          <w:rFonts w:ascii="Arial" w:hAnsi="Arial" w:cs="Arial"/>
        </w:rPr>
      </w:pPr>
      <w:r w:rsidRPr="00A338EC">
        <w:rPr>
          <w:rFonts w:ascii="Arial" w:hAnsi="Arial" w:cs="Arial"/>
        </w:rPr>
        <w:t xml:space="preserve">- </w:t>
      </w:r>
      <w:r w:rsidRPr="00A338EC">
        <w:rPr>
          <w:rFonts w:ascii="Arial" w:hAnsi="Arial" w:cs="Arial"/>
        </w:rPr>
        <w:tab/>
      </w:r>
      <w:r w:rsidR="00935DDB">
        <w:rPr>
          <w:rFonts w:ascii="Arial" w:hAnsi="Arial" w:cs="Arial"/>
        </w:rPr>
        <w:t>Općinsko</w:t>
      </w:r>
      <w:r w:rsidR="00E538F9">
        <w:rPr>
          <w:rFonts w:ascii="Arial" w:hAnsi="Arial" w:cs="Arial"/>
        </w:rPr>
        <w:t xml:space="preserve"> </w:t>
      </w:r>
      <w:r w:rsidRPr="00A338EC">
        <w:rPr>
          <w:rFonts w:ascii="Arial" w:hAnsi="Arial" w:cs="Arial"/>
        </w:rPr>
        <w:t xml:space="preserve">povjerenstvo za procjenu šteta od prirodnih nepogoda. </w:t>
      </w:r>
    </w:p>
    <w:p w:rsidR="00A338EC" w:rsidRPr="00A338EC" w:rsidRDefault="00A338EC" w:rsidP="00A338EC">
      <w:pPr>
        <w:spacing w:after="0"/>
        <w:rPr>
          <w:rFonts w:ascii="Arial" w:hAnsi="Arial" w:cs="Arial"/>
        </w:rPr>
      </w:pPr>
    </w:p>
    <w:p w:rsidR="00A338EC" w:rsidRPr="00A338EC" w:rsidRDefault="00A338EC" w:rsidP="00A338EC">
      <w:pPr>
        <w:spacing w:after="0"/>
        <w:jc w:val="both"/>
        <w:rPr>
          <w:rFonts w:ascii="Arial" w:hAnsi="Arial" w:cs="Arial"/>
        </w:rPr>
      </w:pPr>
      <w:r w:rsidRPr="00A338EC">
        <w:rPr>
          <w:rFonts w:ascii="Arial" w:hAnsi="Arial" w:cs="Arial"/>
        </w:rPr>
        <w:t xml:space="preserve">Postupanja i poslove vezane uz dodjelu sredstva pomoći za ublažavanje i djelomično uklanjanje prirodnih nepogoda povjerenstva provode u suradnji s nadležnim ministarstvima, Vladom Republike Hrvatske i drugim tijelima koja sudjeluju u određenju kriterija i isplate sredstava pomoći za djelomičnu sanaciju šteta od prirodnih nepogoda. </w:t>
      </w:r>
    </w:p>
    <w:p w:rsidR="00A338EC" w:rsidRPr="00A338EC" w:rsidRDefault="00A338EC" w:rsidP="00A338EC">
      <w:pPr>
        <w:spacing w:after="0"/>
        <w:rPr>
          <w:rFonts w:ascii="Arial" w:hAnsi="Arial" w:cs="Arial"/>
        </w:rPr>
      </w:pPr>
      <w:r w:rsidRPr="00A338EC">
        <w:rPr>
          <w:rFonts w:ascii="Arial" w:hAnsi="Arial" w:cs="Arial"/>
        </w:rPr>
        <w:t xml:space="preserve"> </w:t>
      </w:r>
    </w:p>
    <w:p w:rsidR="00A338EC" w:rsidRPr="00E24278" w:rsidRDefault="00935DDB" w:rsidP="00A338EC">
      <w:pPr>
        <w:spacing w:after="0"/>
        <w:rPr>
          <w:rFonts w:ascii="Arial" w:hAnsi="Arial" w:cs="Arial"/>
          <w:b/>
        </w:rPr>
      </w:pPr>
      <w:r w:rsidRPr="00E24278">
        <w:rPr>
          <w:rFonts w:ascii="Arial" w:hAnsi="Arial" w:cs="Arial"/>
          <w:b/>
        </w:rPr>
        <w:t>Općinsko</w:t>
      </w:r>
      <w:r w:rsidR="00E538F9">
        <w:rPr>
          <w:rFonts w:ascii="Arial" w:hAnsi="Arial" w:cs="Arial"/>
          <w:b/>
        </w:rPr>
        <w:t xml:space="preserve"> </w:t>
      </w:r>
      <w:r w:rsidR="00A338EC" w:rsidRPr="00E24278">
        <w:rPr>
          <w:rFonts w:ascii="Arial" w:hAnsi="Arial" w:cs="Arial"/>
          <w:b/>
        </w:rPr>
        <w:t xml:space="preserve">Povjerenstvo </w:t>
      </w:r>
    </w:p>
    <w:p w:rsidR="00A338EC" w:rsidRPr="00A338EC" w:rsidRDefault="00A338EC" w:rsidP="00A338EC">
      <w:pPr>
        <w:spacing w:after="0"/>
        <w:rPr>
          <w:rFonts w:ascii="Arial" w:hAnsi="Arial" w:cs="Arial"/>
        </w:rPr>
      </w:pPr>
    </w:p>
    <w:p w:rsidR="00A338EC" w:rsidRPr="00A338EC" w:rsidRDefault="00A338EC" w:rsidP="00A338EC">
      <w:pPr>
        <w:spacing w:after="0"/>
        <w:jc w:val="both"/>
        <w:rPr>
          <w:rFonts w:ascii="Arial" w:hAnsi="Arial" w:cs="Arial"/>
        </w:rPr>
      </w:pPr>
      <w:r w:rsidRPr="00A338EC">
        <w:rPr>
          <w:rFonts w:ascii="Arial" w:hAnsi="Arial" w:cs="Arial"/>
        </w:rPr>
        <w:t xml:space="preserve">Predsjednik i broj članova </w:t>
      </w:r>
      <w:r w:rsidR="00E538F9">
        <w:rPr>
          <w:rFonts w:ascii="Arial" w:hAnsi="Arial" w:cs="Arial"/>
        </w:rPr>
        <w:t>Općinskog</w:t>
      </w:r>
      <w:r w:rsidRPr="00A338EC">
        <w:rPr>
          <w:rFonts w:ascii="Arial" w:hAnsi="Arial" w:cs="Arial"/>
        </w:rPr>
        <w:t xml:space="preserve"> povjerenstava za procjenu šteta od </w:t>
      </w:r>
      <w:r w:rsidR="009F5B4E">
        <w:rPr>
          <w:rFonts w:ascii="Arial" w:hAnsi="Arial" w:cs="Arial"/>
        </w:rPr>
        <w:t>prirodnih</w:t>
      </w:r>
      <w:r w:rsidRPr="00A338EC">
        <w:rPr>
          <w:rFonts w:ascii="Arial" w:hAnsi="Arial" w:cs="Arial"/>
        </w:rPr>
        <w:t xml:space="preserve"> nepogoda </w:t>
      </w:r>
      <w:r w:rsidR="00935DDB">
        <w:rPr>
          <w:rFonts w:ascii="Arial" w:hAnsi="Arial" w:cs="Arial"/>
        </w:rPr>
        <w:t xml:space="preserve">Općine </w:t>
      </w:r>
      <w:r w:rsidR="00F97D42">
        <w:rPr>
          <w:rFonts w:ascii="Arial" w:hAnsi="Arial" w:cs="Arial"/>
        </w:rPr>
        <w:t>Kravarsko,</w:t>
      </w:r>
      <w:r w:rsidRPr="00A338EC">
        <w:rPr>
          <w:rFonts w:ascii="Arial" w:hAnsi="Arial" w:cs="Arial"/>
        </w:rPr>
        <w:t xml:space="preserve"> određen je temeljem Odluke o osnivanju </w:t>
      </w:r>
      <w:r w:rsidR="00E538F9">
        <w:rPr>
          <w:rFonts w:ascii="Arial" w:hAnsi="Arial" w:cs="Arial"/>
        </w:rPr>
        <w:t>Općinskog</w:t>
      </w:r>
      <w:r w:rsidRPr="00A338EC">
        <w:rPr>
          <w:rFonts w:ascii="Arial" w:hAnsi="Arial" w:cs="Arial"/>
        </w:rPr>
        <w:t xml:space="preserve"> povjerenstva za procjenu šteta od </w:t>
      </w:r>
      <w:r w:rsidR="009F5B4E">
        <w:rPr>
          <w:rFonts w:ascii="Arial" w:hAnsi="Arial" w:cs="Arial"/>
        </w:rPr>
        <w:t>prirodnih</w:t>
      </w:r>
      <w:r w:rsidRPr="00A338EC">
        <w:rPr>
          <w:rFonts w:ascii="Arial" w:hAnsi="Arial" w:cs="Arial"/>
        </w:rPr>
        <w:t xml:space="preserve"> nepogoda </w:t>
      </w:r>
    </w:p>
    <w:p w:rsidR="00A338EC" w:rsidRPr="00A338EC" w:rsidRDefault="00A338EC" w:rsidP="00A338EC">
      <w:pPr>
        <w:spacing w:after="0"/>
        <w:rPr>
          <w:rFonts w:ascii="Arial" w:hAnsi="Arial" w:cs="Arial"/>
        </w:rPr>
      </w:pPr>
    </w:p>
    <w:p w:rsidR="00A338EC" w:rsidRPr="00A338EC" w:rsidRDefault="00A338EC" w:rsidP="0011200D">
      <w:pPr>
        <w:spacing w:after="0"/>
        <w:jc w:val="both"/>
        <w:rPr>
          <w:rFonts w:ascii="Arial" w:hAnsi="Arial" w:cs="Arial"/>
        </w:rPr>
      </w:pPr>
      <w:r w:rsidRPr="00A338EC">
        <w:rPr>
          <w:rFonts w:ascii="Arial" w:hAnsi="Arial" w:cs="Arial"/>
        </w:rPr>
        <w:t xml:space="preserve">Stručne i administrativne poslove za </w:t>
      </w:r>
      <w:r w:rsidR="00935DDB">
        <w:rPr>
          <w:rFonts w:ascii="Arial" w:hAnsi="Arial" w:cs="Arial"/>
        </w:rPr>
        <w:t>Općinsko</w:t>
      </w:r>
      <w:r w:rsidR="00E538F9">
        <w:rPr>
          <w:rFonts w:ascii="Arial" w:hAnsi="Arial" w:cs="Arial"/>
        </w:rPr>
        <w:t xml:space="preserve"> </w:t>
      </w:r>
      <w:r w:rsidRPr="00A338EC">
        <w:rPr>
          <w:rFonts w:ascii="Arial" w:hAnsi="Arial" w:cs="Arial"/>
        </w:rPr>
        <w:t xml:space="preserve">povjerenstvo obavljaju nadležne službe unutar upravnog odjela </w:t>
      </w:r>
      <w:r w:rsidR="00935DDB">
        <w:rPr>
          <w:rFonts w:ascii="Arial" w:hAnsi="Arial" w:cs="Arial"/>
        </w:rPr>
        <w:t xml:space="preserve">Općine </w:t>
      </w:r>
      <w:r w:rsidR="00F97D42">
        <w:rPr>
          <w:rFonts w:ascii="Arial" w:hAnsi="Arial" w:cs="Arial"/>
        </w:rPr>
        <w:t>Kravarsko.</w:t>
      </w:r>
      <w:r w:rsidR="00C34608">
        <w:rPr>
          <w:rFonts w:ascii="Arial" w:hAnsi="Arial" w:cs="Arial"/>
        </w:rPr>
        <w:t xml:space="preserve"> </w:t>
      </w:r>
      <w:r w:rsidRPr="00A338EC">
        <w:rPr>
          <w:rFonts w:ascii="Arial" w:hAnsi="Arial" w:cs="Arial"/>
        </w:rPr>
        <w:t xml:space="preserve">Članove i broj članova </w:t>
      </w:r>
      <w:r w:rsidR="00E538F9">
        <w:rPr>
          <w:rFonts w:ascii="Arial" w:hAnsi="Arial" w:cs="Arial"/>
        </w:rPr>
        <w:t>Općinskog</w:t>
      </w:r>
      <w:r w:rsidRPr="00A338EC">
        <w:rPr>
          <w:rFonts w:ascii="Arial" w:hAnsi="Arial" w:cs="Arial"/>
        </w:rPr>
        <w:t xml:space="preserve"> povjerenstva imenuje </w:t>
      </w:r>
      <w:r w:rsidR="00935DDB">
        <w:rPr>
          <w:rFonts w:ascii="Arial" w:hAnsi="Arial" w:cs="Arial"/>
        </w:rPr>
        <w:t>Općinsko</w:t>
      </w:r>
      <w:r w:rsidR="00E538F9">
        <w:rPr>
          <w:rFonts w:ascii="Arial" w:hAnsi="Arial" w:cs="Arial"/>
        </w:rPr>
        <w:t xml:space="preserve"> </w:t>
      </w:r>
      <w:r w:rsidRPr="00A338EC">
        <w:rPr>
          <w:rFonts w:ascii="Arial" w:hAnsi="Arial" w:cs="Arial"/>
        </w:rPr>
        <w:t xml:space="preserve">vijeće </w:t>
      </w:r>
      <w:r w:rsidR="006F0912">
        <w:rPr>
          <w:rFonts w:ascii="Arial" w:hAnsi="Arial" w:cs="Arial"/>
        </w:rPr>
        <w:t xml:space="preserve">općine </w:t>
      </w:r>
      <w:r w:rsidR="00F97D42">
        <w:rPr>
          <w:rFonts w:ascii="Arial" w:hAnsi="Arial" w:cs="Arial"/>
        </w:rPr>
        <w:t xml:space="preserve">Kravarsko </w:t>
      </w:r>
      <w:r w:rsidRPr="00A338EC">
        <w:rPr>
          <w:rFonts w:ascii="Arial" w:hAnsi="Arial" w:cs="Arial"/>
        </w:rPr>
        <w:t xml:space="preserve">na razdoblje od četiri godine i o njihovu imenovanju obavještava Županijsko povjerenstvo. Odluka o imenovanju dostavlja se Županijskom povjerenstvu. </w:t>
      </w:r>
    </w:p>
    <w:p w:rsidR="00A338EC" w:rsidRPr="00A338EC" w:rsidRDefault="00A338EC" w:rsidP="00A338EC">
      <w:pPr>
        <w:spacing w:after="0"/>
        <w:rPr>
          <w:rFonts w:ascii="Arial" w:hAnsi="Arial" w:cs="Arial"/>
        </w:rPr>
      </w:pPr>
    </w:p>
    <w:p w:rsidR="0011200D" w:rsidRDefault="0011200D">
      <w:pPr>
        <w:rPr>
          <w:rFonts w:ascii="Arial" w:hAnsi="Arial" w:cs="Arial"/>
        </w:rPr>
      </w:pPr>
      <w:r>
        <w:rPr>
          <w:rFonts w:ascii="Arial" w:hAnsi="Arial" w:cs="Arial"/>
        </w:rPr>
        <w:br w:type="page"/>
      </w:r>
    </w:p>
    <w:p w:rsidR="00A338EC" w:rsidRPr="00A338EC" w:rsidRDefault="00A338EC" w:rsidP="00A338EC">
      <w:pPr>
        <w:spacing w:after="0"/>
        <w:rPr>
          <w:rFonts w:ascii="Arial" w:hAnsi="Arial" w:cs="Arial"/>
        </w:rPr>
      </w:pPr>
      <w:r w:rsidRPr="00A338EC">
        <w:rPr>
          <w:rFonts w:ascii="Arial" w:hAnsi="Arial" w:cs="Arial"/>
        </w:rPr>
        <w:t xml:space="preserve">Obaveze </w:t>
      </w:r>
      <w:r w:rsidR="00935DDB">
        <w:rPr>
          <w:rFonts w:ascii="Arial" w:hAnsi="Arial" w:cs="Arial"/>
        </w:rPr>
        <w:t>Općinsko</w:t>
      </w:r>
      <w:r w:rsidRPr="00A338EC">
        <w:rPr>
          <w:rFonts w:ascii="Arial" w:hAnsi="Arial" w:cs="Arial"/>
        </w:rPr>
        <w:t xml:space="preserve">g povjerenstva: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utvrđuje i provjerava visinu štete od prirodne nepogode za područje </w:t>
      </w:r>
      <w:r w:rsidR="00935DDB">
        <w:rPr>
          <w:rFonts w:ascii="Arial" w:hAnsi="Arial" w:cs="Arial"/>
        </w:rPr>
        <w:t xml:space="preserve">Općine </w:t>
      </w:r>
      <w:r w:rsidR="00F97D42">
        <w:rPr>
          <w:rFonts w:ascii="Arial" w:hAnsi="Arial" w:cs="Arial"/>
        </w:rPr>
        <w:t>Kravarsko,</w:t>
      </w:r>
      <w:r w:rsidRPr="00A338EC">
        <w:rPr>
          <w:rFonts w:ascii="Arial" w:hAnsi="Arial" w:cs="Arial"/>
        </w:rPr>
        <w:t xml:space="preserve">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unosi podatke o prvim procjenama šteta u Registar šteta,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unosi i prosljeđuje putem Registra šteta konačne procjene šteta Županijskom povjerenstvu,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raspoređuje dodijeljena sredstva pomoći za ublažavanje i djelomično uklanjanje posljedica prirodnih nepogoda oštećenicima,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prati i nadzire namjensko korištenje odobrenih sredstava pomoći za djelomičnu sanaciju šteta od prirodnih nepogoda sukladno Zakonu,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izrađuje izvješća o utrošku dodijeljenih sredstava žurne pomoći i sredstava pomoći za ublažavanje i djelomično uklanjanje posljedica prirodnih nepogoda i dostavlja ih Županijskom povjerenstvu putem Registra šteta,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surađuje sa Županijskim povjerenstvom u provedbi Zakona,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donosi plan djelovanja u području prirodnih nepogoda iz svoje nadležnosti, </w:t>
      </w:r>
    </w:p>
    <w:p w:rsidR="00A338EC" w:rsidRPr="00A338EC" w:rsidRDefault="00A338EC" w:rsidP="00E24278">
      <w:pPr>
        <w:pStyle w:val="Odlomakpopisa"/>
        <w:numPr>
          <w:ilvl w:val="0"/>
          <w:numId w:val="3"/>
        </w:numPr>
        <w:spacing w:after="0"/>
        <w:ind w:left="426" w:hanging="279"/>
        <w:rPr>
          <w:rFonts w:ascii="Arial" w:hAnsi="Arial" w:cs="Arial"/>
        </w:rPr>
      </w:pPr>
      <w:r w:rsidRPr="00A338EC">
        <w:rPr>
          <w:rFonts w:ascii="Arial" w:hAnsi="Arial" w:cs="Arial"/>
        </w:rPr>
        <w:t xml:space="preserve">obavlja druge poslove i aktivnosti iz svojeg djelokruga u suradnji sa županijskim povjerenstvom. </w:t>
      </w:r>
    </w:p>
    <w:p w:rsidR="00A338EC" w:rsidRPr="00A338EC" w:rsidRDefault="00A338EC" w:rsidP="00A338EC">
      <w:pPr>
        <w:spacing w:after="0"/>
        <w:rPr>
          <w:rFonts w:ascii="Arial" w:hAnsi="Arial" w:cs="Arial"/>
        </w:rPr>
      </w:pPr>
    </w:p>
    <w:p w:rsidR="00683DE1" w:rsidRDefault="00A338EC" w:rsidP="00AB513A">
      <w:pPr>
        <w:spacing w:after="0"/>
        <w:jc w:val="both"/>
        <w:rPr>
          <w:rFonts w:ascii="Arial" w:hAnsi="Arial" w:cs="Arial"/>
        </w:rPr>
      </w:pPr>
      <w:r w:rsidRPr="00A338EC">
        <w:rPr>
          <w:rFonts w:ascii="Arial" w:hAnsi="Arial" w:cs="Arial"/>
        </w:rPr>
        <w:t xml:space="preserve">Temeljem članka 14. stavka 2. točke 8. Zakona, </w:t>
      </w:r>
      <w:r w:rsidR="00935DDB">
        <w:rPr>
          <w:rFonts w:ascii="Arial" w:hAnsi="Arial" w:cs="Arial"/>
        </w:rPr>
        <w:t>Općinsko</w:t>
      </w:r>
      <w:r w:rsidR="00E538F9">
        <w:rPr>
          <w:rFonts w:ascii="Arial" w:hAnsi="Arial" w:cs="Arial"/>
        </w:rPr>
        <w:t xml:space="preserve"> </w:t>
      </w:r>
      <w:r w:rsidRPr="00A338EC">
        <w:rPr>
          <w:rFonts w:ascii="Arial" w:hAnsi="Arial" w:cs="Arial"/>
        </w:rPr>
        <w:t xml:space="preserve">povjerenstvo za procjenu šteta od </w:t>
      </w:r>
      <w:r w:rsidR="009F5B4E">
        <w:rPr>
          <w:rFonts w:ascii="Arial" w:hAnsi="Arial" w:cs="Arial"/>
        </w:rPr>
        <w:t>prirodnih</w:t>
      </w:r>
      <w:r w:rsidRPr="00A338EC">
        <w:rPr>
          <w:rFonts w:ascii="Arial" w:hAnsi="Arial" w:cs="Arial"/>
        </w:rPr>
        <w:t xml:space="preserve"> nepogoda </w:t>
      </w:r>
      <w:r w:rsidR="00935DDB">
        <w:rPr>
          <w:rFonts w:ascii="Arial" w:hAnsi="Arial" w:cs="Arial"/>
        </w:rPr>
        <w:t xml:space="preserve">Općine </w:t>
      </w:r>
      <w:r w:rsidR="00F97D42">
        <w:rPr>
          <w:rFonts w:ascii="Arial" w:hAnsi="Arial" w:cs="Arial"/>
        </w:rPr>
        <w:t xml:space="preserve">Kravarsko </w:t>
      </w:r>
      <w:r w:rsidR="00683DE1">
        <w:rPr>
          <w:rFonts w:ascii="Arial" w:hAnsi="Arial" w:cs="Arial"/>
        </w:rPr>
        <w:t>donosi</w:t>
      </w:r>
      <w:r w:rsidRPr="00A338EC">
        <w:rPr>
          <w:rFonts w:ascii="Arial" w:hAnsi="Arial" w:cs="Arial"/>
        </w:rPr>
        <w:t xml:space="preserve"> Plan djelovanja</w:t>
      </w:r>
      <w:r w:rsidR="0011200D">
        <w:rPr>
          <w:rFonts w:ascii="Arial" w:hAnsi="Arial" w:cs="Arial"/>
        </w:rPr>
        <w:t xml:space="preserve"> povjerenstva</w:t>
      </w:r>
      <w:r w:rsidRPr="00A338EC">
        <w:rPr>
          <w:rFonts w:ascii="Arial" w:hAnsi="Arial" w:cs="Arial"/>
        </w:rPr>
        <w:t xml:space="preserve"> u području prirodnih nepogoda</w:t>
      </w:r>
      <w:r w:rsidR="00683DE1">
        <w:rPr>
          <w:rFonts w:ascii="Arial" w:hAnsi="Arial" w:cs="Arial"/>
        </w:rPr>
        <w:t>.</w:t>
      </w:r>
    </w:p>
    <w:p w:rsidR="00683DE1" w:rsidRDefault="00683DE1" w:rsidP="00A338EC">
      <w:pPr>
        <w:spacing w:after="0"/>
        <w:rPr>
          <w:rFonts w:ascii="Arial" w:hAnsi="Arial" w:cs="Arial"/>
        </w:rPr>
      </w:pPr>
    </w:p>
    <w:p w:rsidR="00A338EC" w:rsidRPr="00E24278" w:rsidRDefault="00A338EC" w:rsidP="00A338EC">
      <w:pPr>
        <w:spacing w:after="0"/>
        <w:rPr>
          <w:rFonts w:ascii="Arial" w:hAnsi="Arial" w:cs="Arial"/>
          <w:b/>
        </w:rPr>
      </w:pPr>
      <w:r w:rsidRPr="00E24278">
        <w:rPr>
          <w:rFonts w:ascii="Arial" w:hAnsi="Arial" w:cs="Arial"/>
          <w:b/>
        </w:rPr>
        <w:t xml:space="preserve">Županijsko povjerenstvo </w:t>
      </w:r>
    </w:p>
    <w:p w:rsidR="00A338EC" w:rsidRPr="00A338EC" w:rsidRDefault="00A338EC" w:rsidP="00A338EC">
      <w:pPr>
        <w:spacing w:after="0"/>
        <w:rPr>
          <w:rFonts w:ascii="Arial" w:hAnsi="Arial" w:cs="Arial"/>
        </w:rPr>
      </w:pPr>
    </w:p>
    <w:p w:rsidR="00A338EC" w:rsidRPr="00A338EC" w:rsidRDefault="00A338EC" w:rsidP="00A338EC">
      <w:pPr>
        <w:spacing w:after="0"/>
        <w:rPr>
          <w:rFonts w:ascii="Arial" w:hAnsi="Arial" w:cs="Arial"/>
        </w:rPr>
      </w:pPr>
      <w:r w:rsidRPr="00A338EC">
        <w:rPr>
          <w:rFonts w:ascii="Arial" w:hAnsi="Arial" w:cs="Arial"/>
        </w:rPr>
        <w:t xml:space="preserve">Obaveze Županijskog povjerenstva: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usklađuje rad gradskih i općinskih povjerenstava,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provjerava i utvrđuje konačnu procjenu šteta jedinica lokalne i područne (regionalne) samouprave sa svojeg područja,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podnosi Državnom povjerenstvu prijedlog s obrazloženjem za odobravanje žurne novčane pomoći za ublažavanje i djelomično uklanjanje posljedica prirodne nepogode,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po potrebi izravno na terenu i području zahvaćenom prirodnom nepogodom obavlja izvid štete na imovini u kojem mogu sudjelovati predstavnici nadležnih ministarstava odnosno pravne osobe, ovisno o vrsti i posljedicama prirodne nepogode i nastale štete,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 </w:t>
      </w:r>
    </w:p>
    <w:p w:rsidR="00A338EC" w:rsidRPr="00C34608"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r>
      <w:r w:rsidRPr="00C34608">
        <w:rPr>
          <w:rFonts w:ascii="Arial" w:hAnsi="Arial" w:cs="Arial"/>
        </w:rPr>
        <w:t>imenuje stručno povjerenstvo na temel</w:t>
      </w:r>
      <w:r w:rsidR="00C34608" w:rsidRPr="00C34608">
        <w:rPr>
          <w:rFonts w:ascii="Arial" w:hAnsi="Arial" w:cs="Arial"/>
        </w:rPr>
        <w:t>ju prijedloga gradskog odnosno o</w:t>
      </w:r>
      <w:r w:rsidR="00E538F9" w:rsidRPr="00C34608">
        <w:rPr>
          <w:rFonts w:ascii="Arial" w:hAnsi="Arial" w:cs="Arial"/>
        </w:rPr>
        <w:t>pćinskog</w:t>
      </w:r>
      <w:r w:rsidRPr="00C34608">
        <w:rPr>
          <w:rFonts w:ascii="Arial" w:hAnsi="Arial" w:cs="Arial"/>
        </w:rPr>
        <w:t xml:space="preserve"> povjerenstva,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donosi plan djelovanja u području prirodnih nepogoda iz svoje nadležnosti, </w:t>
      </w:r>
    </w:p>
    <w:p w:rsidR="00A338EC" w:rsidRPr="00AB513A" w:rsidRDefault="00A338EC" w:rsidP="00AB513A">
      <w:pPr>
        <w:spacing w:after="0"/>
        <w:ind w:left="709" w:hanging="283"/>
        <w:rPr>
          <w:rFonts w:ascii="Arial" w:hAnsi="Arial" w:cs="Arial"/>
        </w:rPr>
      </w:pPr>
      <w:r w:rsidRPr="00AB513A">
        <w:rPr>
          <w:rFonts w:ascii="Arial" w:hAnsi="Arial" w:cs="Arial"/>
        </w:rPr>
        <w:t>-</w:t>
      </w:r>
      <w:r w:rsidRPr="00AB513A">
        <w:rPr>
          <w:rFonts w:ascii="Arial" w:hAnsi="Arial" w:cs="Arial"/>
        </w:rPr>
        <w:tab/>
        <w:t xml:space="preserve">obavlja i druge poslove određene odlukom o osnivanju, odnosno poslove koje provodi u suradnji s Državnim povjerenstvom. </w:t>
      </w:r>
    </w:p>
    <w:p w:rsidR="00E24278" w:rsidRDefault="00E24278" w:rsidP="00A338EC">
      <w:pPr>
        <w:spacing w:after="0"/>
        <w:rPr>
          <w:rFonts w:ascii="Arial" w:hAnsi="Arial" w:cs="Arial"/>
          <w:b/>
        </w:rPr>
      </w:pPr>
    </w:p>
    <w:p w:rsidR="00A338EC" w:rsidRPr="00E24278" w:rsidRDefault="00A338EC" w:rsidP="00A338EC">
      <w:pPr>
        <w:spacing w:after="0"/>
        <w:rPr>
          <w:rFonts w:ascii="Arial" w:hAnsi="Arial" w:cs="Arial"/>
          <w:b/>
        </w:rPr>
      </w:pPr>
      <w:r w:rsidRPr="00E24278">
        <w:rPr>
          <w:rFonts w:ascii="Arial" w:hAnsi="Arial" w:cs="Arial"/>
          <w:b/>
        </w:rPr>
        <w:t xml:space="preserve">Stručno povjerenstvo </w:t>
      </w:r>
    </w:p>
    <w:p w:rsidR="00A338EC" w:rsidRPr="00A338EC" w:rsidRDefault="00A338EC" w:rsidP="00A338EC">
      <w:pPr>
        <w:spacing w:after="0"/>
        <w:rPr>
          <w:rFonts w:ascii="Arial" w:hAnsi="Arial" w:cs="Arial"/>
        </w:rPr>
      </w:pPr>
    </w:p>
    <w:p w:rsidR="00A338EC" w:rsidRPr="00A338EC" w:rsidRDefault="00A338EC" w:rsidP="00683DE1">
      <w:pPr>
        <w:spacing w:after="0"/>
        <w:jc w:val="both"/>
        <w:rPr>
          <w:rFonts w:ascii="Arial" w:hAnsi="Arial" w:cs="Arial"/>
        </w:rPr>
      </w:pPr>
      <w:r w:rsidRPr="00A338EC">
        <w:rPr>
          <w:rFonts w:ascii="Arial" w:hAnsi="Arial" w:cs="Arial"/>
        </w:rPr>
        <w:t xml:space="preserve">U svojem radu stručno povjerenstvo surađuje sa povjerenstvom </w:t>
      </w:r>
      <w:r w:rsidR="00935DDB">
        <w:rPr>
          <w:rFonts w:ascii="Arial" w:hAnsi="Arial" w:cs="Arial"/>
        </w:rPr>
        <w:t xml:space="preserve">Općine </w:t>
      </w:r>
      <w:r w:rsidR="00F97D42">
        <w:rPr>
          <w:rFonts w:ascii="Arial" w:hAnsi="Arial" w:cs="Arial"/>
        </w:rPr>
        <w:t>Kravarsko.</w:t>
      </w:r>
      <w:r w:rsidRPr="00A338EC">
        <w:rPr>
          <w:rFonts w:ascii="Arial" w:hAnsi="Arial" w:cs="Arial"/>
        </w:rPr>
        <w:t xml:space="preserve"> Procjenu šteta Županijsko povjerenstvo obavezno je dostaviti Državnom povjerenstvu za procjenu šteta od </w:t>
      </w:r>
      <w:r w:rsidR="009F5B4E">
        <w:rPr>
          <w:rFonts w:ascii="Arial" w:hAnsi="Arial" w:cs="Arial"/>
        </w:rPr>
        <w:t>prirodnih</w:t>
      </w:r>
      <w:r w:rsidRPr="00A338EC">
        <w:rPr>
          <w:rFonts w:ascii="Arial" w:hAnsi="Arial" w:cs="Arial"/>
        </w:rPr>
        <w:t xml:space="preserve"> nepogoda i resornim Ministarstvima. </w:t>
      </w:r>
    </w:p>
    <w:p w:rsidR="0011200D" w:rsidRDefault="0011200D">
      <w:pPr>
        <w:rPr>
          <w:rFonts w:ascii="Arial" w:eastAsia="Arial" w:hAnsi="Arial"/>
        </w:rPr>
      </w:pPr>
      <w:r>
        <w:rPr>
          <w:rFonts w:ascii="Arial" w:eastAsia="Arial" w:hAnsi="Arial"/>
        </w:rPr>
        <w:br w:type="page"/>
      </w:r>
    </w:p>
    <w:p w:rsidR="00E419F8" w:rsidRPr="002A7CBA" w:rsidRDefault="00E419F8" w:rsidP="00A372E0">
      <w:pPr>
        <w:spacing w:after="0" w:line="275" w:lineRule="auto"/>
        <w:ind w:left="4"/>
        <w:jc w:val="both"/>
        <w:rPr>
          <w:rFonts w:ascii="Arial" w:eastAsia="Arial" w:hAnsi="Arial"/>
        </w:rPr>
      </w:pPr>
    </w:p>
    <w:p w:rsidR="00F4764A" w:rsidRDefault="00F4764A" w:rsidP="00A372E0">
      <w:pPr>
        <w:pStyle w:val="Naslov1"/>
        <w:spacing w:before="0"/>
        <w:rPr>
          <w:rFonts w:eastAsia="Arial"/>
        </w:rPr>
      </w:pPr>
      <w:bookmarkStart w:id="2" w:name="_Toc7454436"/>
      <w:r>
        <w:rPr>
          <w:rFonts w:eastAsia="Arial"/>
        </w:rPr>
        <w:t>1. POPIS MJERA I NOSITELJA MJERA U SLUČAJU NASTAJANJA PRIRODNE NEPOGODE</w:t>
      </w:r>
      <w:bookmarkEnd w:id="2"/>
    </w:p>
    <w:p w:rsidR="00AB513A" w:rsidRPr="00AB513A" w:rsidRDefault="00AB513A" w:rsidP="00AB513A">
      <w:pPr>
        <w:spacing w:after="0"/>
        <w:jc w:val="both"/>
        <w:rPr>
          <w:rFonts w:ascii="Arial" w:hAnsi="Arial" w:cs="Arial"/>
        </w:rPr>
      </w:pPr>
    </w:p>
    <w:p w:rsidR="00AB513A" w:rsidRDefault="00AB513A" w:rsidP="00AB513A">
      <w:pPr>
        <w:spacing w:after="0"/>
        <w:jc w:val="both"/>
        <w:rPr>
          <w:rFonts w:ascii="Arial" w:hAnsi="Arial" w:cs="Arial"/>
        </w:rPr>
      </w:pPr>
      <w:r>
        <w:rPr>
          <w:rFonts w:ascii="Arial" w:hAnsi="Arial" w:cs="Arial"/>
        </w:rPr>
        <w:t xml:space="preserve">U slučaju nastanka prirodne nepogode na području </w:t>
      </w:r>
      <w:r w:rsidR="00935DDB">
        <w:rPr>
          <w:rFonts w:ascii="Arial" w:hAnsi="Arial" w:cs="Arial"/>
        </w:rPr>
        <w:t xml:space="preserve">Općine </w:t>
      </w:r>
      <w:r w:rsidR="00F97D42">
        <w:rPr>
          <w:rFonts w:ascii="Arial" w:hAnsi="Arial" w:cs="Arial"/>
        </w:rPr>
        <w:t xml:space="preserve">Kravarsko </w:t>
      </w:r>
      <w:r>
        <w:rPr>
          <w:rFonts w:ascii="Arial" w:hAnsi="Arial" w:cs="Arial"/>
        </w:rPr>
        <w:t>provode se sljedeće mjere:</w:t>
      </w:r>
    </w:p>
    <w:p w:rsidR="00AB513A" w:rsidRDefault="00AB513A" w:rsidP="00AB513A">
      <w:pPr>
        <w:spacing w:after="0"/>
        <w:jc w:val="both"/>
        <w:rPr>
          <w:rFonts w:ascii="Arial" w:hAnsi="Arial" w:cs="Arial"/>
        </w:rPr>
      </w:pPr>
    </w:p>
    <w:p w:rsidR="00CF1F86" w:rsidRPr="00BF05D4" w:rsidRDefault="003F73BB" w:rsidP="00BF05D4">
      <w:pPr>
        <w:pStyle w:val="Naslov2"/>
      </w:pPr>
      <w:bookmarkStart w:id="3" w:name="_Toc7454437"/>
      <w:r w:rsidRPr="00BF05D4">
        <w:t>1.1. Proglašenje prirodne nepogode</w:t>
      </w:r>
      <w:bookmarkEnd w:id="3"/>
      <w:r w:rsidRPr="00BF05D4">
        <w:t xml:space="preserve"> </w:t>
      </w:r>
    </w:p>
    <w:p w:rsidR="0087495C" w:rsidRPr="003F73BB" w:rsidRDefault="0087495C" w:rsidP="0087495C">
      <w:pPr>
        <w:spacing w:after="0" w:line="240" w:lineRule="auto"/>
        <w:rPr>
          <w:rFonts w:ascii="Arial" w:eastAsiaTheme="majorEastAsia" w:hAnsi="Arial" w:cstheme="majorBidi"/>
        </w:rPr>
      </w:pPr>
    </w:p>
    <w:p w:rsidR="003F73BB" w:rsidRDefault="003F73BB" w:rsidP="0087495C">
      <w:pPr>
        <w:spacing w:after="0" w:line="240" w:lineRule="auto"/>
        <w:rPr>
          <w:rFonts w:ascii="Arial" w:eastAsiaTheme="majorEastAsia" w:hAnsi="Arial" w:cstheme="majorBidi"/>
        </w:rPr>
      </w:pPr>
      <w:r w:rsidRPr="006A06A7">
        <w:rPr>
          <w:rFonts w:ascii="Arial" w:eastAsiaTheme="majorEastAsia" w:hAnsi="Arial" w:cstheme="majorBidi"/>
          <w:u w:val="single"/>
        </w:rPr>
        <w:t>Sadržaj mjere</w:t>
      </w:r>
      <w:r>
        <w:rPr>
          <w:rFonts w:ascii="Arial" w:eastAsiaTheme="majorEastAsia" w:hAnsi="Arial" w:cstheme="majorBidi"/>
        </w:rPr>
        <w:t>:</w:t>
      </w:r>
    </w:p>
    <w:p w:rsidR="003F73BB" w:rsidRPr="00BF05D4" w:rsidRDefault="003F73BB" w:rsidP="00BF05D4">
      <w:pPr>
        <w:pStyle w:val="Odlomakpopisa"/>
        <w:numPr>
          <w:ilvl w:val="0"/>
          <w:numId w:val="34"/>
        </w:numPr>
        <w:rPr>
          <w:rFonts w:eastAsiaTheme="majorEastAsia"/>
          <w:b/>
        </w:rPr>
      </w:pPr>
      <w:r w:rsidRPr="00BF05D4">
        <w:rPr>
          <w:b/>
        </w:rPr>
        <w:t>Proglašenje prirodne nepogode</w:t>
      </w:r>
    </w:p>
    <w:p w:rsidR="0087495C" w:rsidRPr="003F73BB" w:rsidRDefault="0087495C" w:rsidP="0087495C">
      <w:pPr>
        <w:spacing w:after="0" w:line="240" w:lineRule="auto"/>
        <w:rPr>
          <w:rFonts w:ascii="Arial" w:eastAsiaTheme="majorEastAsia" w:hAnsi="Arial" w:cstheme="majorBidi"/>
        </w:rPr>
      </w:pPr>
      <w:r w:rsidRPr="006A06A7">
        <w:rPr>
          <w:rFonts w:ascii="Arial" w:eastAsiaTheme="majorEastAsia" w:hAnsi="Arial" w:cstheme="majorBidi"/>
          <w:u w:val="single"/>
        </w:rPr>
        <w:t>Nositelj</w:t>
      </w:r>
      <w:r w:rsidRPr="00B23074">
        <w:rPr>
          <w:rFonts w:ascii="Arial" w:eastAsiaTheme="majorEastAsia" w:hAnsi="Arial" w:cstheme="majorBidi"/>
        </w:rPr>
        <w:t xml:space="preserve">: </w:t>
      </w:r>
      <w:r w:rsidR="0011200D">
        <w:rPr>
          <w:rFonts w:ascii="Arial" w:eastAsia="Times New Roman" w:hAnsi="Arial" w:cs="Arial"/>
          <w:lang w:eastAsia="hr-HR"/>
        </w:rPr>
        <w:t>Općinski načelnik</w:t>
      </w:r>
    </w:p>
    <w:p w:rsidR="0011200D" w:rsidRDefault="0011200D" w:rsidP="0087495C">
      <w:pPr>
        <w:spacing w:after="0" w:line="240" w:lineRule="auto"/>
        <w:jc w:val="both"/>
        <w:rPr>
          <w:rFonts w:ascii="Arial" w:eastAsia="Times New Roman" w:hAnsi="Arial" w:cs="Arial"/>
          <w:lang w:eastAsia="hr-HR"/>
        </w:rPr>
      </w:pPr>
    </w:p>
    <w:p w:rsidR="00B23074" w:rsidRPr="00B23074" w:rsidRDefault="0087495C" w:rsidP="0087495C">
      <w:pPr>
        <w:spacing w:after="0" w:line="240" w:lineRule="auto"/>
        <w:jc w:val="both"/>
        <w:rPr>
          <w:rFonts w:ascii="Arial" w:eastAsiaTheme="majorEastAsia" w:hAnsi="Arial" w:cstheme="majorBidi"/>
        </w:rPr>
      </w:pPr>
      <w:r w:rsidRPr="006A06A7">
        <w:rPr>
          <w:rFonts w:ascii="Arial" w:eastAsiaTheme="majorEastAsia" w:hAnsi="Arial" w:cstheme="majorBidi"/>
          <w:u w:val="single"/>
        </w:rPr>
        <w:t>Obrazloženje</w:t>
      </w:r>
      <w:r w:rsidRPr="00B23074">
        <w:rPr>
          <w:rFonts w:ascii="Arial" w:eastAsiaTheme="majorEastAsia" w:hAnsi="Arial" w:cstheme="majorBidi"/>
        </w:rPr>
        <w:t>:</w:t>
      </w:r>
      <w:r w:rsidR="00E538F9">
        <w:rPr>
          <w:rFonts w:ascii="Arial" w:eastAsiaTheme="majorEastAsia" w:hAnsi="Arial" w:cstheme="majorBidi"/>
        </w:rPr>
        <w:t xml:space="preserve"> </w:t>
      </w:r>
    </w:p>
    <w:p w:rsidR="00B23074" w:rsidRDefault="00B23074" w:rsidP="0087495C">
      <w:pPr>
        <w:spacing w:after="0" w:line="240" w:lineRule="auto"/>
        <w:jc w:val="both"/>
        <w:rPr>
          <w:rFonts w:ascii="Arial" w:hAnsi="Arial" w:cs="Arial"/>
        </w:rPr>
      </w:pPr>
    </w:p>
    <w:p w:rsidR="0087495C" w:rsidRPr="003F73BB" w:rsidRDefault="0087495C" w:rsidP="0087495C">
      <w:pPr>
        <w:spacing w:after="0" w:line="240" w:lineRule="auto"/>
        <w:jc w:val="both"/>
        <w:rPr>
          <w:rFonts w:ascii="Arial" w:hAnsi="Arial" w:cs="Arial"/>
        </w:rPr>
      </w:pPr>
      <w:r w:rsidRPr="003F73BB">
        <w:rPr>
          <w:rFonts w:ascii="Arial" w:hAnsi="Arial" w:cs="Arial"/>
        </w:rPr>
        <w:t xml:space="preserve">Odluku o proglašenju prirodne nepogode za </w:t>
      </w:r>
      <w:r w:rsidR="00935DDB">
        <w:rPr>
          <w:rFonts w:ascii="Arial" w:hAnsi="Arial" w:cs="Arial"/>
        </w:rPr>
        <w:t>Općin</w:t>
      </w:r>
      <w:r w:rsidR="0011200D">
        <w:rPr>
          <w:rFonts w:ascii="Arial" w:hAnsi="Arial" w:cs="Arial"/>
        </w:rPr>
        <w:t>u</w:t>
      </w:r>
      <w:r w:rsidR="00935DDB">
        <w:rPr>
          <w:rFonts w:ascii="Arial" w:hAnsi="Arial" w:cs="Arial"/>
        </w:rPr>
        <w:t xml:space="preserve"> </w:t>
      </w:r>
      <w:r w:rsidR="00F97D42">
        <w:rPr>
          <w:rFonts w:ascii="Arial" w:hAnsi="Arial" w:cs="Arial"/>
        </w:rPr>
        <w:t xml:space="preserve">Kravarsko </w:t>
      </w:r>
      <w:r w:rsidRPr="003F73BB">
        <w:rPr>
          <w:rFonts w:ascii="Arial" w:hAnsi="Arial" w:cs="Arial"/>
        </w:rPr>
        <w:t xml:space="preserve">donosi župan </w:t>
      </w:r>
      <w:r w:rsidR="00B61CB7">
        <w:rPr>
          <w:rFonts w:ascii="Arial" w:hAnsi="Arial" w:cs="Arial"/>
        </w:rPr>
        <w:t xml:space="preserve">Zagrebačke </w:t>
      </w:r>
      <w:r w:rsidRPr="003F73BB">
        <w:rPr>
          <w:rFonts w:ascii="Arial" w:hAnsi="Arial" w:cs="Arial"/>
        </w:rPr>
        <w:t xml:space="preserve">županije, na prijedlog </w:t>
      </w:r>
      <w:r w:rsidR="0011200D">
        <w:rPr>
          <w:rFonts w:ascii="Arial" w:hAnsi="Arial" w:cs="Arial"/>
        </w:rPr>
        <w:t>Općinskog načelnik</w:t>
      </w:r>
      <w:r w:rsidRPr="003F73BB">
        <w:rPr>
          <w:rFonts w:ascii="Arial" w:hAnsi="Arial" w:cs="Arial"/>
        </w:rPr>
        <w:t>a</w:t>
      </w:r>
      <w:r w:rsidR="00F97D42">
        <w:rPr>
          <w:rFonts w:ascii="Arial" w:hAnsi="Arial" w:cs="Arial"/>
        </w:rPr>
        <w:t>.</w:t>
      </w:r>
      <w:r w:rsidRPr="003F73BB">
        <w:rPr>
          <w:rFonts w:ascii="Arial" w:hAnsi="Arial" w:cs="Arial"/>
        </w:rPr>
        <w:t xml:space="preserve"> </w:t>
      </w:r>
    </w:p>
    <w:p w:rsidR="004E69CC" w:rsidRPr="003F73BB" w:rsidRDefault="004E69CC" w:rsidP="0087495C">
      <w:pPr>
        <w:spacing w:after="0" w:line="240" w:lineRule="auto"/>
        <w:jc w:val="both"/>
        <w:rPr>
          <w:rFonts w:ascii="Arial" w:hAnsi="Arial" w:cs="Arial"/>
        </w:rPr>
      </w:pPr>
    </w:p>
    <w:p w:rsidR="003F73BB" w:rsidRDefault="003F73BB" w:rsidP="0087495C">
      <w:pPr>
        <w:pStyle w:val="Naslov2"/>
        <w:spacing w:before="0"/>
        <w:rPr>
          <w:color w:val="auto"/>
          <w:sz w:val="22"/>
          <w:szCs w:val="22"/>
        </w:rPr>
      </w:pPr>
    </w:p>
    <w:p w:rsidR="003F73BB" w:rsidRPr="00BF05D4" w:rsidRDefault="003F73BB" w:rsidP="00BF05D4">
      <w:pPr>
        <w:pStyle w:val="Naslov2"/>
      </w:pPr>
      <w:bookmarkStart w:id="4" w:name="_Toc7454438"/>
      <w:r w:rsidRPr="00BF05D4">
        <w:t>1.2. Procjena šteta i prijava u Registar šteta</w:t>
      </w:r>
      <w:bookmarkEnd w:id="4"/>
    </w:p>
    <w:p w:rsidR="003F73BB" w:rsidRDefault="003F73BB" w:rsidP="0087495C">
      <w:pPr>
        <w:pStyle w:val="Naslov2"/>
        <w:spacing w:before="0"/>
        <w:rPr>
          <w:color w:val="auto"/>
          <w:sz w:val="22"/>
          <w:szCs w:val="22"/>
        </w:rPr>
      </w:pPr>
    </w:p>
    <w:p w:rsidR="003F73BB" w:rsidRPr="00C51497" w:rsidRDefault="003F73BB" w:rsidP="00C51497">
      <w:pPr>
        <w:spacing w:after="0" w:line="240" w:lineRule="auto"/>
        <w:rPr>
          <w:rFonts w:ascii="Arial" w:eastAsiaTheme="majorEastAsia" w:hAnsi="Arial" w:cstheme="majorBidi"/>
          <w:u w:val="single"/>
        </w:rPr>
      </w:pPr>
      <w:r w:rsidRPr="00C51497">
        <w:rPr>
          <w:rFonts w:ascii="Arial" w:eastAsiaTheme="majorEastAsia" w:hAnsi="Arial" w:cstheme="majorBidi"/>
          <w:u w:val="single"/>
        </w:rPr>
        <w:t>Sadržaj mjere:</w:t>
      </w:r>
    </w:p>
    <w:p w:rsidR="0087495C" w:rsidRPr="00C51497" w:rsidRDefault="003F73BB" w:rsidP="00C51497">
      <w:pPr>
        <w:pStyle w:val="Odlomakpopisa"/>
        <w:numPr>
          <w:ilvl w:val="0"/>
          <w:numId w:val="34"/>
        </w:numPr>
        <w:spacing w:after="0" w:line="240" w:lineRule="auto"/>
        <w:jc w:val="both"/>
        <w:rPr>
          <w:rFonts w:ascii="Arial" w:hAnsi="Arial" w:cs="Arial"/>
        </w:rPr>
      </w:pPr>
      <w:r w:rsidRPr="00C51497">
        <w:rPr>
          <w:rFonts w:ascii="Arial" w:hAnsi="Arial" w:cs="Arial"/>
        </w:rPr>
        <w:t xml:space="preserve">Prijava </w:t>
      </w:r>
      <w:r w:rsidR="008D0F71" w:rsidRPr="00C51497">
        <w:rPr>
          <w:rFonts w:ascii="Arial" w:hAnsi="Arial" w:cs="Arial"/>
        </w:rPr>
        <w:t>prve procjene štete u Registar šteta</w:t>
      </w:r>
    </w:p>
    <w:p w:rsidR="003F73BB" w:rsidRPr="00C51497" w:rsidRDefault="003F73BB" w:rsidP="00C51497">
      <w:pPr>
        <w:pStyle w:val="Odlomakpopisa"/>
        <w:numPr>
          <w:ilvl w:val="0"/>
          <w:numId w:val="34"/>
        </w:numPr>
        <w:spacing w:after="0" w:line="240" w:lineRule="auto"/>
        <w:jc w:val="both"/>
        <w:rPr>
          <w:rFonts w:ascii="Arial" w:hAnsi="Arial" w:cs="Arial"/>
        </w:rPr>
      </w:pPr>
      <w:r w:rsidRPr="00C51497">
        <w:rPr>
          <w:rFonts w:ascii="Arial" w:hAnsi="Arial" w:cs="Arial"/>
        </w:rPr>
        <w:t>Prijava konačne procjene štete u Registar šteta</w:t>
      </w:r>
    </w:p>
    <w:p w:rsidR="0087495C" w:rsidRPr="00C51497" w:rsidRDefault="003F73BB" w:rsidP="00C51497">
      <w:pPr>
        <w:pStyle w:val="Odlomakpopisa"/>
        <w:numPr>
          <w:ilvl w:val="0"/>
          <w:numId w:val="34"/>
        </w:numPr>
        <w:spacing w:after="0" w:line="240" w:lineRule="auto"/>
        <w:jc w:val="both"/>
        <w:rPr>
          <w:rFonts w:ascii="Arial" w:hAnsi="Arial" w:cs="Arial"/>
        </w:rPr>
      </w:pPr>
      <w:r w:rsidRPr="00C51497">
        <w:rPr>
          <w:rFonts w:ascii="Arial" w:hAnsi="Arial" w:cs="Arial"/>
        </w:rPr>
        <w:t xml:space="preserve">Potvrda konačne </w:t>
      </w:r>
      <w:r w:rsidR="00235D91">
        <w:rPr>
          <w:rFonts w:ascii="Arial" w:hAnsi="Arial" w:cs="Arial"/>
        </w:rPr>
        <w:t>procjene štete u Registar šteta</w:t>
      </w:r>
    </w:p>
    <w:p w:rsidR="003F73BB" w:rsidRPr="00C51497" w:rsidRDefault="003F73BB" w:rsidP="00C51497">
      <w:pPr>
        <w:pStyle w:val="Odlomakpopisa"/>
        <w:numPr>
          <w:ilvl w:val="0"/>
          <w:numId w:val="34"/>
        </w:numPr>
        <w:spacing w:after="0" w:line="240" w:lineRule="auto"/>
        <w:jc w:val="both"/>
        <w:rPr>
          <w:rFonts w:ascii="Arial" w:hAnsi="Arial" w:cs="Arial"/>
        </w:rPr>
      </w:pPr>
      <w:r w:rsidRPr="00C51497">
        <w:rPr>
          <w:rFonts w:ascii="Arial" w:hAnsi="Arial" w:cs="Arial"/>
        </w:rPr>
        <w:t>Naknadni unos podataka o šteti u Registar šteta</w:t>
      </w:r>
    </w:p>
    <w:p w:rsidR="003F73BB" w:rsidRPr="00C51497" w:rsidRDefault="003F73BB" w:rsidP="00C51497">
      <w:pPr>
        <w:pStyle w:val="Odlomakpopisa"/>
        <w:numPr>
          <w:ilvl w:val="0"/>
          <w:numId w:val="34"/>
        </w:numPr>
        <w:spacing w:after="0" w:line="240" w:lineRule="auto"/>
        <w:jc w:val="both"/>
        <w:rPr>
          <w:rFonts w:ascii="Arial" w:hAnsi="Arial" w:cs="Arial"/>
        </w:rPr>
      </w:pPr>
      <w:r w:rsidRPr="00C51497">
        <w:rPr>
          <w:rFonts w:ascii="Arial" w:hAnsi="Arial" w:cs="Arial"/>
        </w:rPr>
        <w:t xml:space="preserve">Konačna procjena štete </w:t>
      </w:r>
    </w:p>
    <w:p w:rsidR="003F73BB" w:rsidRDefault="003F73BB" w:rsidP="0087495C">
      <w:pPr>
        <w:spacing w:after="0"/>
        <w:rPr>
          <w:rFonts w:ascii="Arial" w:eastAsiaTheme="majorEastAsia" w:hAnsi="Arial" w:cstheme="majorBidi"/>
        </w:rPr>
      </w:pPr>
    </w:p>
    <w:p w:rsidR="00B23074" w:rsidRPr="00B23074" w:rsidRDefault="0087495C" w:rsidP="0087495C">
      <w:pPr>
        <w:spacing w:after="0"/>
        <w:rPr>
          <w:rFonts w:ascii="Arial" w:eastAsiaTheme="majorEastAsia" w:hAnsi="Arial" w:cstheme="majorBidi"/>
        </w:rPr>
      </w:pPr>
      <w:r w:rsidRPr="006A06A7">
        <w:rPr>
          <w:rFonts w:ascii="Arial" w:eastAsiaTheme="majorEastAsia" w:hAnsi="Arial" w:cstheme="majorBidi"/>
          <w:u w:val="single"/>
        </w:rPr>
        <w:t>Nositelj</w:t>
      </w:r>
      <w:r w:rsidRPr="00B23074">
        <w:rPr>
          <w:rFonts w:ascii="Arial" w:eastAsiaTheme="majorEastAsia" w:hAnsi="Arial" w:cstheme="majorBidi"/>
        </w:rPr>
        <w:t xml:space="preserve">: </w:t>
      </w:r>
    </w:p>
    <w:p w:rsidR="0087495C" w:rsidRPr="003F73BB" w:rsidRDefault="00E07213" w:rsidP="0087495C">
      <w:pPr>
        <w:spacing w:after="0"/>
        <w:rPr>
          <w:rFonts w:ascii="Arial" w:eastAsiaTheme="majorEastAsia" w:hAnsi="Arial" w:cstheme="majorBidi"/>
        </w:rPr>
      </w:pPr>
      <w:r w:rsidRPr="003F73BB">
        <w:rPr>
          <w:rFonts w:ascii="Arial" w:eastAsia="Arial" w:hAnsi="Arial"/>
        </w:rPr>
        <w:t xml:space="preserve">Povjerenstvo za procjenu šteta od prirodnih nepogoda </w:t>
      </w:r>
      <w:r w:rsidR="00935DDB">
        <w:rPr>
          <w:rFonts w:ascii="Arial" w:eastAsia="Arial" w:hAnsi="Arial"/>
        </w:rPr>
        <w:t xml:space="preserve">Općine </w:t>
      </w:r>
      <w:r w:rsidR="00F97D42">
        <w:rPr>
          <w:rFonts w:ascii="Arial" w:eastAsia="Arial" w:hAnsi="Arial"/>
        </w:rPr>
        <w:t xml:space="preserve">Kravarsko </w:t>
      </w:r>
    </w:p>
    <w:p w:rsidR="00F13721" w:rsidRPr="003F73BB" w:rsidRDefault="00F13721" w:rsidP="00F13721">
      <w:pPr>
        <w:spacing w:after="0" w:line="240" w:lineRule="auto"/>
        <w:jc w:val="both"/>
        <w:rPr>
          <w:rFonts w:ascii="Arial" w:eastAsiaTheme="majorEastAsia" w:hAnsi="Arial" w:cstheme="majorBidi"/>
        </w:rPr>
      </w:pPr>
    </w:p>
    <w:p w:rsidR="00B23074" w:rsidRPr="00B23074" w:rsidRDefault="0087495C" w:rsidP="0087495C">
      <w:pPr>
        <w:spacing w:after="0"/>
        <w:rPr>
          <w:rFonts w:ascii="Arial" w:eastAsiaTheme="majorEastAsia" w:hAnsi="Arial" w:cstheme="majorBidi"/>
        </w:rPr>
      </w:pPr>
      <w:r w:rsidRPr="006A06A7">
        <w:rPr>
          <w:rFonts w:ascii="Arial" w:eastAsiaTheme="majorEastAsia" w:hAnsi="Arial" w:cstheme="majorBidi"/>
          <w:u w:val="single"/>
        </w:rPr>
        <w:t>Obrazloženje</w:t>
      </w:r>
      <w:r w:rsidRPr="00B23074">
        <w:rPr>
          <w:rFonts w:ascii="Arial" w:eastAsiaTheme="majorEastAsia" w:hAnsi="Arial" w:cstheme="majorBidi"/>
        </w:rPr>
        <w:t>:</w:t>
      </w:r>
      <w:r w:rsidR="00E538F9">
        <w:rPr>
          <w:rFonts w:ascii="Arial" w:eastAsiaTheme="majorEastAsia" w:hAnsi="Arial" w:cstheme="majorBidi"/>
        </w:rPr>
        <w:t xml:space="preserve"> </w:t>
      </w:r>
    </w:p>
    <w:p w:rsidR="00B23074" w:rsidRDefault="00B23074" w:rsidP="00B23074">
      <w:pPr>
        <w:spacing w:after="0"/>
        <w:jc w:val="both"/>
        <w:rPr>
          <w:rFonts w:ascii="Arial" w:hAnsi="Arial" w:cs="Arial"/>
        </w:rPr>
      </w:pPr>
    </w:p>
    <w:p w:rsidR="00B23074" w:rsidRDefault="00AF1917" w:rsidP="00AF1917">
      <w:pPr>
        <w:spacing w:after="0"/>
        <w:jc w:val="both"/>
        <w:rPr>
          <w:rFonts w:ascii="Arial" w:hAnsi="Arial" w:cs="Arial"/>
        </w:rPr>
      </w:pPr>
      <w:r w:rsidRPr="00AF1917">
        <w:rPr>
          <w:rFonts w:ascii="Arial" w:hAnsi="Arial" w:cs="Arial"/>
        </w:rPr>
        <w:t>Na</w:t>
      </w:r>
      <w:r w:rsidR="00E538F9">
        <w:rPr>
          <w:rFonts w:ascii="Arial" w:hAnsi="Arial" w:cs="Arial"/>
        </w:rPr>
        <w:t xml:space="preserve"> </w:t>
      </w:r>
      <w:r w:rsidRPr="00AF1917">
        <w:rPr>
          <w:rFonts w:ascii="Arial" w:hAnsi="Arial" w:cs="Arial"/>
        </w:rPr>
        <w:t>zahtjev</w:t>
      </w:r>
      <w:r w:rsidR="00E538F9">
        <w:rPr>
          <w:rFonts w:ascii="Arial" w:hAnsi="Arial" w:cs="Arial"/>
        </w:rPr>
        <w:t xml:space="preserve"> </w:t>
      </w:r>
      <w:r w:rsidRPr="00AF1917">
        <w:rPr>
          <w:rFonts w:ascii="Arial" w:hAnsi="Arial" w:cs="Arial"/>
        </w:rPr>
        <w:t>Povjerenstva</w:t>
      </w:r>
      <w:r w:rsidR="00E538F9">
        <w:rPr>
          <w:rFonts w:ascii="Arial" w:hAnsi="Arial" w:cs="Arial"/>
        </w:rPr>
        <w:t xml:space="preserve"> </w:t>
      </w:r>
      <w:r w:rsidRPr="00AF1917">
        <w:rPr>
          <w:rFonts w:ascii="Arial" w:hAnsi="Arial" w:cs="Arial"/>
        </w:rPr>
        <w:t>za</w:t>
      </w:r>
      <w:r w:rsidR="00E538F9">
        <w:rPr>
          <w:rFonts w:ascii="Arial" w:hAnsi="Arial" w:cs="Arial"/>
        </w:rPr>
        <w:t xml:space="preserve"> </w:t>
      </w:r>
      <w:r w:rsidRPr="00AF1917">
        <w:rPr>
          <w:rFonts w:ascii="Arial" w:hAnsi="Arial" w:cs="Arial"/>
        </w:rPr>
        <w:t>procjenu</w:t>
      </w:r>
      <w:r w:rsidR="00E538F9">
        <w:rPr>
          <w:rFonts w:ascii="Arial" w:hAnsi="Arial" w:cs="Arial"/>
        </w:rPr>
        <w:t xml:space="preserve"> </w:t>
      </w:r>
      <w:r w:rsidRPr="00AF1917">
        <w:rPr>
          <w:rFonts w:ascii="Arial" w:hAnsi="Arial" w:cs="Arial"/>
        </w:rPr>
        <w:t>št</w:t>
      </w:r>
      <w:r>
        <w:rPr>
          <w:rFonts w:ascii="Arial" w:hAnsi="Arial" w:cs="Arial"/>
        </w:rPr>
        <w:t>ete</w:t>
      </w:r>
      <w:r w:rsidR="00E538F9">
        <w:rPr>
          <w:rFonts w:ascii="Arial" w:hAnsi="Arial" w:cs="Arial"/>
        </w:rPr>
        <w:t xml:space="preserve"> </w:t>
      </w:r>
      <w:r>
        <w:rPr>
          <w:rFonts w:ascii="Arial" w:hAnsi="Arial" w:cs="Arial"/>
        </w:rPr>
        <w:t>od</w:t>
      </w:r>
      <w:r w:rsidR="00E538F9">
        <w:rPr>
          <w:rFonts w:ascii="Arial" w:hAnsi="Arial" w:cs="Arial"/>
        </w:rPr>
        <w:t xml:space="preserve"> </w:t>
      </w:r>
      <w:r>
        <w:rPr>
          <w:rFonts w:ascii="Arial" w:hAnsi="Arial" w:cs="Arial"/>
        </w:rPr>
        <w:t>prirodnih</w:t>
      </w:r>
      <w:r w:rsidR="00E538F9">
        <w:rPr>
          <w:rFonts w:ascii="Arial" w:hAnsi="Arial" w:cs="Arial"/>
        </w:rPr>
        <w:t xml:space="preserve"> </w:t>
      </w:r>
      <w:r>
        <w:rPr>
          <w:rFonts w:ascii="Arial" w:hAnsi="Arial" w:cs="Arial"/>
        </w:rPr>
        <w:t>nepogoda</w:t>
      </w:r>
      <w:r w:rsidRPr="00AF1917">
        <w:rPr>
          <w:rFonts w:ascii="Arial" w:hAnsi="Arial" w:cs="Arial"/>
        </w:rPr>
        <w:t xml:space="preserve">, upravni odjel </w:t>
      </w:r>
      <w:r w:rsidR="00935DDB">
        <w:rPr>
          <w:rFonts w:ascii="Arial" w:hAnsi="Arial" w:cs="Arial"/>
        </w:rPr>
        <w:t xml:space="preserve">Općine </w:t>
      </w:r>
      <w:r w:rsidR="00F97D42">
        <w:rPr>
          <w:rFonts w:ascii="Arial" w:hAnsi="Arial" w:cs="Arial"/>
        </w:rPr>
        <w:t xml:space="preserve">Kravarsko </w:t>
      </w:r>
      <w:r w:rsidRPr="00AF1917">
        <w:rPr>
          <w:rFonts w:ascii="Arial" w:hAnsi="Arial" w:cs="Arial"/>
        </w:rPr>
        <w:t>putem javnog poziva, a po proglašenju prirodne nepogode, obavještava oštećenike, fizičke ili pravne osobe na</w:t>
      </w:r>
      <w:r w:rsidR="00E538F9">
        <w:rPr>
          <w:rFonts w:ascii="Arial" w:hAnsi="Arial" w:cs="Arial"/>
        </w:rPr>
        <w:t xml:space="preserve"> </w:t>
      </w:r>
      <w:r w:rsidRPr="00AF1917">
        <w:rPr>
          <w:rFonts w:ascii="Arial" w:hAnsi="Arial" w:cs="Arial"/>
        </w:rPr>
        <w:t>čijoj</w:t>
      </w:r>
      <w:r w:rsidR="00E538F9">
        <w:rPr>
          <w:rFonts w:ascii="Arial" w:hAnsi="Arial" w:cs="Arial"/>
        </w:rPr>
        <w:t xml:space="preserve"> </w:t>
      </w:r>
      <w:r w:rsidRPr="00AF1917">
        <w:rPr>
          <w:rFonts w:ascii="Arial" w:hAnsi="Arial" w:cs="Arial"/>
        </w:rPr>
        <w:t>je</w:t>
      </w:r>
      <w:r w:rsidR="00E538F9">
        <w:rPr>
          <w:rFonts w:ascii="Arial" w:hAnsi="Arial" w:cs="Arial"/>
        </w:rPr>
        <w:t xml:space="preserve"> </w:t>
      </w:r>
      <w:r w:rsidRPr="00AF1917">
        <w:rPr>
          <w:rFonts w:ascii="Arial" w:hAnsi="Arial" w:cs="Arial"/>
        </w:rPr>
        <w:t>imovini</w:t>
      </w:r>
      <w:r w:rsidR="00E538F9">
        <w:rPr>
          <w:rFonts w:ascii="Arial" w:hAnsi="Arial" w:cs="Arial"/>
        </w:rPr>
        <w:t xml:space="preserve"> </w:t>
      </w:r>
      <w:r w:rsidRPr="00AF1917">
        <w:rPr>
          <w:rFonts w:ascii="Arial" w:hAnsi="Arial" w:cs="Arial"/>
        </w:rPr>
        <w:t>utvrđena</w:t>
      </w:r>
      <w:r w:rsidR="00E538F9">
        <w:rPr>
          <w:rFonts w:ascii="Arial" w:hAnsi="Arial" w:cs="Arial"/>
        </w:rPr>
        <w:t xml:space="preserve"> </w:t>
      </w:r>
      <w:r w:rsidRPr="00AF1917">
        <w:rPr>
          <w:rFonts w:ascii="Arial" w:hAnsi="Arial" w:cs="Arial"/>
        </w:rPr>
        <w:t>šteta</w:t>
      </w:r>
      <w:r w:rsidR="00E538F9">
        <w:rPr>
          <w:rFonts w:ascii="Arial" w:hAnsi="Arial" w:cs="Arial"/>
        </w:rPr>
        <w:t xml:space="preserve"> </w:t>
      </w:r>
      <w:r w:rsidRPr="00AF1917">
        <w:rPr>
          <w:rFonts w:ascii="Arial" w:hAnsi="Arial" w:cs="Arial"/>
        </w:rPr>
        <w:t>od</w:t>
      </w:r>
      <w:r w:rsidR="00E538F9">
        <w:rPr>
          <w:rFonts w:ascii="Arial" w:hAnsi="Arial" w:cs="Arial"/>
        </w:rPr>
        <w:t xml:space="preserve"> </w:t>
      </w:r>
      <w:r w:rsidRPr="00AF1917">
        <w:rPr>
          <w:rFonts w:ascii="Arial" w:hAnsi="Arial" w:cs="Arial"/>
        </w:rPr>
        <w:t>prirodnih</w:t>
      </w:r>
      <w:r w:rsidR="00E538F9">
        <w:rPr>
          <w:rFonts w:ascii="Arial" w:hAnsi="Arial" w:cs="Arial"/>
        </w:rPr>
        <w:t xml:space="preserve"> </w:t>
      </w:r>
      <w:r w:rsidRPr="00AF1917">
        <w:rPr>
          <w:rFonts w:ascii="Arial" w:hAnsi="Arial" w:cs="Arial"/>
        </w:rPr>
        <w:t>nepogoda</w:t>
      </w:r>
      <w:r w:rsidR="00E538F9">
        <w:rPr>
          <w:rFonts w:ascii="Arial" w:hAnsi="Arial" w:cs="Arial"/>
        </w:rPr>
        <w:t xml:space="preserve"> </w:t>
      </w:r>
      <w:r w:rsidRPr="00AF1917">
        <w:rPr>
          <w:rFonts w:ascii="Arial" w:hAnsi="Arial" w:cs="Arial"/>
        </w:rPr>
        <w:t>da</w:t>
      </w:r>
      <w:r w:rsidR="00E538F9">
        <w:rPr>
          <w:rFonts w:ascii="Arial" w:hAnsi="Arial" w:cs="Arial"/>
        </w:rPr>
        <w:t xml:space="preserve"> </w:t>
      </w:r>
      <w:r w:rsidRPr="00AF1917">
        <w:rPr>
          <w:rFonts w:ascii="Arial" w:hAnsi="Arial" w:cs="Arial"/>
        </w:rPr>
        <w:t>prijave</w:t>
      </w:r>
      <w:r w:rsidR="00E538F9">
        <w:rPr>
          <w:rFonts w:ascii="Arial" w:hAnsi="Arial" w:cs="Arial"/>
        </w:rPr>
        <w:t xml:space="preserve"> </w:t>
      </w:r>
      <w:r w:rsidRPr="00AF1917">
        <w:rPr>
          <w:rFonts w:ascii="Arial" w:hAnsi="Arial" w:cs="Arial"/>
        </w:rPr>
        <w:t>štetu</w:t>
      </w:r>
      <w:r w:rsidR="00E538F9">
        <w:rPr>
          <w:rFonts w:ascii="Arial" w:hAnsi="Arial" w:cs="Arial"/>
        </w:rPr>
        <w:t xml:space="preserve"> </w:t>
      </w:r>
      <w:r w:rsidRPr="00AF1917">
        <w:rPr>
          <w:rFonts w:ascii="Arial" w:hAnsi="Arial" w:cs="Arial"/>
        </w:rPr>
        <w:t>na</w:t>
      </w:r>
      <w:r w:rsidR="00E538F9">
        <w:rPr>
          <w:rFonts w:ascii="Arial" w:hAnsi="Arial" w:cs="Arial"/>
        </w:rPr>
        <w:t xml:space="preserve"> </w:t>
      </w:r>
      <w:r w:rsidRPr="00AF1917">
        <w:rPr>
          <w:rFonts w:ascii="Arial" w:hAnsi="Arial" w:cs="Arial"/>
        </w:rPr>
        <w:t xml:space="preserve">imovini Povjerenstvu za procjenu šteta od prirodnih nepogoda u pisanom obliku, </w:t>
      </w:r>
      <w:r>
        <w:rPr>
          <w:rFonts w:ascii="Arial" w:hAnsi="Arial" w:cs="Arial"/>
        </w:rPr>
        <w:t xml:space="preserve">na propisanom obrascu, </w:t>
      </w:r>
      <w:r w:rsidR="00B23074" w:rsidRPr="009B4F33">
        <w:rPr>
          <w:rFonts w:ascii="Arial" w:hAnsi="Arial" w:cs="Arial"/>
        </w:rPr>
        <w:t xml:space="preserve">najkasnije u roku od 8 dana od dana donošenja Odluke o proglašenju prirodne nepogode. </w:t>
      </w:r>
    </w:p>
    <w:p w:rsidR="00B23074" w:rsidRDefault="00B23074" w:rsidP="00B23074">
      <w:pPr>
        <w:spacing w:after="0"/>
        <w:jc w:val="both"/>
        <w:rPr>
          <w:rFonts w:ascii="Arial" w:hAnsi="Arial" w:cs="Arial"/>
        </w:rPr>
      </w:pPr>
    </w:p>
    <w:p w:rsidR="00B23074" w:rsidRDefault="00935DDB" w:rsidP="00B23074">
      <w:pPr>
        <w:spacing w:after="0"/>
        <w:jc w:val="both"/>
        <w:rPr>
          <w:rFonts w:ascii="Arial" w:hAnsi="Arial" w:cs="Arial"/>
          <w:b/>
        </w:rPr>
      </w:pPr>
      <w:r>
        <w:rPr>
          <w:rFonts w:ascii="Arial" w:hAnsi="Arial" w:cs="Arial"/>
        </w:rPr>
        <w:t>Općinsko</w:t>
      </w:r>
      <w:r w:rsidR="00E538F9">
        <w:rPr>
          <w:rFonts w:ascii="Arial" w:hAnsi="Arial" w:cs="Arial"/>
        </w:rPr>
        <w:t xml:space="preserve"> </w:t>
      </w:r>
      <w:r w:rsidR="00B23074" w:rsidRPr="009B4F33">
        <w:rPr>
          <w:rFonts w:ascii="Arial" w:hAnsi="Arial" w:cs="Arial"/>
        </w:rPr>
        <w:t>povjerenstvo, u Registar šteta unosi</w:t>
      </w:r>
      <w:r w:rsidR="00B23074">
        <w:rPr>
          <w:rFonts w:ascii="Arial" w:hAnsi="Arial" w:cs="Arial"/>
        </w:rPr>
        <w:t xml:space="preserve"> </w:t>
      </w:r>
      <w:r w:rsidR="00B23074" w:rsidRPr="009B4F33">
        <w:rPr>
          <w:rFonts w:ascii="Arial" w:hAnsi="Arial" w:cs="Arial"/>
        </w:rPr>
        <w:t xml:space="preserve">prijave prvih procjena šteta i prijave konačnih procjena šteta, jedinstvene cijene te izvješća o utrošku dodijeljenih sredstava pomoći </w:t>
      </w:r>
      <w:r w:rsidR="00E538F9">
        <w:rPr>
          <w:rFonts w:ascii="Arial" w:hAnsi="Arial" w:cs="Arial"/>
        </w:rPr>
        <w:t>Općinskog</w:t>
      </w:r>
      <w:r w:rsidR="00B23074" w:rsidRPr="009B4F33">
        <w:rPr>
          <w:rFonts w:ascii="Arial" w:hAnsi="Arial" w:cs="Arial"/>
        </w:rPr>
        <w:t xml:space="preserve"> povjerenstava u skladu s obrascima i elektroničkim sučeljem. Podaci iz Registra šteta koriste se kao osnova za određenje sredstava pomoći za djelomičnu sanaciju šteta nastalih zbog prirodnih nepogoda te za izradu izvješća o radu Državnog povjerenstva.</w:t>
      </w:r>
      <w:r w:rsidR="00B23074" w:rsidRPr="009B4F33">
        <w:rPr>
          <w:rFonts w:ascii="Arial" w:hAnsi="Arial" w:cs="Arial"/>
          <w:b/>
        </w:rPr>
        <w:t xml:space="preserve"> </w:t>
      </w:r>
    </w:p>
    <w:p w:rsidR="009F5B4E" w:rsidRDefault="009F5B4E" w:rsidP="00B23074">
      <w:pPr>
        <w:spacing w:after="0"/>
        <w:jc w:val="both"/>
        <w:rPr>
          <w:rFonts w:ascii="Arial" w:hAnsi="Arial" w:cs="Arial"/>
        </w:rPr>
      </w:pPr>
    </w:p>
    <w:p w:rsidR="00B23074" w:rsidRPr="009B4F33" w:rsidRDefault="00B23074" w:rsidP="00B23074">
      <w:pPr>
        <w:spacing w:after="0"/>
        <w:jc w:val="both"/>
        <w:rPr>
          <w:rFonts w:ascii="Arial" w:hAnsi="Arial" w:cs="Arial"/>
        </w:rPr>
      </w:pPr>
      <w:r w:rsidRPr="009B4F33">
        <w:rPr>
          <w:rFonts w:ascii="Arial" w:hAnsi="Arial" w:cs="Arial"/>
        </w:rPr>
        <w:t xml:space="preserve">Nakon isteka roka od 8 dana, </w:t>
      </w:r>
      <w:r w:rsidR="00935DDB">
        <w:rPr>
          <w:rFonts w:ascii="Arial" w:hAnsi="Arial" w:cs="Arial"/>
        </w:rPr>
        <w:t>Općinsko</w:t>
      </w:r>
      <w:r w:rsidR="00E538F9">
        <w:rPr>
          <w:rFonts w:ascii="Arial" w:hAnsi="Arial" w:cs="Arial"/>
        </w:rPr>
        <w:t xml:space="preserve"> </w:t>
      </w:r>
      <w:r w:rsidRPr="009B4F33">
        <w:rPr>
          <w:rFonts w:ascii="Arial" w:hAnsi="Arial" w:cs="Arial"/>
        </w:rPr>
        <w:t>povjerenstvo unosi sve zaprimljene prve procjene štete u Registar šteta najkasnije u roku od 15 dana od dana donošenja Odluke o proglašenju prirodne nepogode. Iznimno, oštećenik može podnijeti prijavu prvih procjena šteta i nakon isteka roka od osam dana od dana donošenja Odluke o proglašenju prirodne nepogode u slučaju postojanja objektivnih razloga na koje nije mogao utjecati, a najkasnije u roku od 12 dana od dana donošenja Odluke o proglašenju prirodne nepogode.</w:t>
      </w:r>
      <w:r>
        <w:rPr>
          <w:rFonts w:ascii="Arial" w:hAnsi="Arial" w:cs="Arial"/>
        </w:rPr>
        <w:t xml:space="preserve"> </w:t>
      </w:r>
    </w:p>
    <w:p w:rsidR="00B23074" w:rsidRDefault="00B23074" w:rsidP="00B23074">
      <w:pPr>
        <w:spacing w:after="0"/>
        <w:jc w:val="both"/>
        <w:rPr>
          <w:rFonts w:ascii="Arial" w:hAnsi="Arial" w:cs="Arial"/>
        </w:rPr>
      </w:pPr>
    </w:p>
    <w:p w:rsidR="00B23074" w:rsidRPr="009B4F33" w:rsidRDefault="00B23074" w:rsidP="00B23074">
      <w:pPr>
        <w:spacing w:after="0"/>
        <w:jc w:val="both"/>
        <w:rPr>
          <w:rFonts w:ascii="Arial" w:hAnsi="Arial" w:cs="Arial"/>
        </w:rPr>
      </w:pPr>
      <w:r w:rsidRPr="009B4F33">
        <w:rPr>
          <w:rFonts w:ascii="Arial" w:hAnsi="Arial" w:cs="Arial"/>
        </w:rPr>
        <w:t xml:space="preserve">Također, iznimno, rok za unos podataka u Registar šteta od strane </w:t>
      </w:r>
      <w:r w:rsidR="00E538F9">
        <w:rPr>
          <w:rFonts w:ascii="Arial" w:hAnsi="Arial" w:cs="Arial"/>
        </w:rPr>
        <w:t>Općinskog</w:t>
      </w:r>
      <w:r w:rsidRPr="009B4F33">
        <w:rPr>
          <w:rFonts w:ascii="Arial" w:hAnsi="Arial" w:cs="Arial"/>
        </w:rPr>
        <w:t xml:space="preserve"> povjerenstva može se, u slučaju postojanja objektivnih razloga na koje oštećenik nije mogao utjecati, a zbog kojih je onemogućen elektronički unos podataka u Registar šteta, produljiti za osam dana. O produljenju navedenog roka odlučuje Županijsko povjerenstvo na temelju zahtjeva </w:t>
      </w:r>
      <w:r w:rsidR="00E538F9">
        <w:rPr>
          <w:rFonts w:ascii="Arial" w:hAnsi="Arial" w:cs="Arial"/>
        </w:rPr>
        <w:t>Općinskog</w:t>
      </w:r>
      <w:r w:rsidRPr="009B4F33">
        <w:rPr>
          <w:rFonts w:ascii="Arial" w:hAnsi="Arial" w:cs="Arial"/>
        </w:rPr>
        <w:t xml:space="preserve"> povjerenstva </w:t>
      </w:r>
      <w:r w:rsidR="00935DDB">
        <w:rPr>
          <w:rFonts w:ascii="Arial" w:hAnsi="Arial" w:cs="Arial"/>
        </w:rPr>
        <w:t xml:space="preserve">Općine </w:t>
      </w:r>
      <w:r w:rsidR="00F97D42">
        <w:rPr>
          <w:rFonts w:ascii="Arial" w:hAnsi="Arial" w:cs="Arial"/>
        </w:rPr>
        <w:t>Kravarsko.</w:t>
      </w:r>
      <w:r w:rsidRPr="009B4F33">
        <w:rPr>
          <w:rFonts w:ascii="Arial" w:hAnsi="Arial" w:cs="Arial"/>
        </w:rPr>
        <w:t xml:space="preserve"> </w:t>
      </w:r>
    </w:p>
    <w:p w:rsidR="00B23074" w:rsidRDefault="00B23074" w:rsidP="00B23074">
      <w:pPr>
        <w:spacing w:after="0"/>
        <w:rPr>
          <w:rFonts w:ascii="Arial" w:hAnsi="Arial" w:cs="Arial"/>
        </w:rPr>
      </w:pPr>
    </w:p>
    <w:p w:rsidR="00B23074" w:rsidRPr="009B4F33" w:rsidRDefault="00B23074" w:rsidP="00B23074">
      <w:pPr>
        <w:spacing w:after="0"/>
        <w:rPr>
          <w:rFonts w:ascii="Arial" w:hAnsi="Arial" w:cs="Arial"/>
        </w:rPr>
      </w:pPr>
      <w:r w:rsidRPr="009B4F33">
        <w:rPr>
          <w:rFonts w:ascii="Arial" w:hAnsi="Arial" w:cs="Arial"/>
        </w:rPr>
        <w:t xml:space="preserve">Skupine dobara za koje se utvrđuje šteta: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građevine,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oprema,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zemljište,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dugogodišnji nasadi, </w:t>
      </w:r>
    </w:p>
    <w:p w:rsidR="00B23074"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šume,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eastAsia="Arial" w:hAnsi="Arial" w:cs="Arial"/>
        </w:rPr>
        <w:tab/>
      </w:r>
      <w:r w:rsidRPr="009B4F33">
        <w:rPr>
          <w:rFonts w:ascii="Arial" w:hAnsi="Arial" w:cs="Arial"/>
        </w:rPr>
        <w:t xml:space="preserve">stoka,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obrtna sredstva, </w:t>
      </w:r>
    </w:p>
    <w:p w:rsidR="00B23074" w:rsidRPr="009B4F33" w:rsidRDefault="00B23074" w:rsidP="00B23074">
      <w:pPr>
        <w:numPr>
          <w:ilvl w:val="0"/>
          <w:numId w:val="6"/>
        </w:numPr>
        <w:spacing w:after="0" w:line="269" w:lineRule="auto"/>
        <w:ind w:hanging="360"/>
        <w:jc w:val="both"/>
        <w:rPr>
          <w:rFonts w:ascii="Arial" w:hAnsi="Arial" w:cs="Arial"/>
        </w:rPr>
      </w:pPr>
      <w:r w:rsidRPr="009B4F33">
        <w:rPr>
          <w:rFonts w:ascii="Arial" w:hAnsi="Arial" w:cs="Arial"/>
        </w:rPr>
        <w:t xml:space="preserve">ostala sredstva i dobra. </w:t>
      </w:r>
    </w:p>
    <w:p w:rsidR="00B23074" w:rsidRDefault="00B23074" w:rsidP="00B23074">
      <w:pPr>
        <w:spacing w:after="0"/>
        <w:rPr>
          <w:rFonts w:ascii="Arial" w:hAnsi="Arial" w:cs="Arial"/>
        </w:rPr>
      </w:pPr>
    </w:p>
    <w:p w:rsidR="00B23074" w:rsidRPr="009B4F33" w:rsidRDefault="00B23074" w:rsidP="00D00E07">
      <w:pPr>
        <w:spacing w:after="0"/>
        <w:jc w:val="both"/>
        <w:rPr>
          <w:rFonts w:ascii="Arial" w:hAnsi="Arial" w:cs="Arial"/>
        </w:rPr>
      </w:pPr>
      <w:r w:rsidRPr="009B4F33">
        <w:rPr>
          <w:rFonts w:ascii="Arial" w:hAnsi="Arial" w:cs="Arial"/>
        </w:rPr>
        <w:t xml:space="preserve">Šteta se izražava u novčanoj vrijednosti koja je potrebna da se oštećena ili uništena imovina dovede u stanje prije njena nastanka, odnosno u vrijednosti potrebnoj da se ta dobra nabave u količini i kakvoći koju su imala neposredno prije nepogode. </w:t>
      </w:r>
    </w:p>
    <w:p w:rsidR="00B23074" w:rsidRDefault="00B23074" w:rsidP="00B23074">
      <w:pPr>
        <w:pStyle w:val="Naslov2"/>
        <w:spacing w:before="0"/>
      </w:pPr>
    </w:p>
    <w:p w:rsidR="00B23074" w:rsidRPr="009B4F33" w:rsidRDefault="00B23074" w:rsidP="00B23074">
      <w:pPr>
        <w:spacing w:after="0" w:line="268" w:lineRule="auto"/>
        <w:ind w:left="-5" w:right="4482"/>
        <w:rPr>
          <w:rFonts w:ascii="Arial" w:hAnsi="Arial" w:cs="Arial"/>
        </w:rPr>
      </w:pPr>
      <w:r w:rsidRPr="009B4F33">
        <w:rPr>
          <w:rFonts w:ascii="Arial" w:hAnsi="Arial" w:cs="Arial"/>
        </w:rPr>
        <w:t xml:space="preserve">Prijava prve procjene štete sadržava: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datum donošenja Odluke o proglašenju prirodne nepogode i njezin broj,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podatke o vrsti prirodne nepogode,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podatke o trajanju prirodne nepogode,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podatke o području zahvaćenom prirodnom nepogodom,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podatke o vrsti, opisu te vrijednosti oštećene imovine,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podatke o ukupnom iznosu prijavljene štete te, </w:t>
      </w:r>
    </w:p>
    <w:p w:rsidR="00B23074" w:rsidRPr="009B4F33" w:rsidRDefault="00B23074" w:rsidP="00B23074">
      <w:pPr>
        <w:numPr>
          <w:ilvl w:val="0"/>
          <w:numId w:val="7"/>
        </w:numPr>
        <w:spacing w:after="0" w:line="269" w:lineRule="auto"/>
        <w:ind w:hanging="360"/>
        <w:jc w:val="both"/>
        <w:rPr>
          <w:rFonts w:ascii="Arial" w:hAnsi="Arial" w:cs="Arial"/>
        </w:rPr>
      </w:pPr>
      <w:r w:rsidRPr="009B4F33">
        <w:rPr>
          <w:rFonts w:ascii="Arial" w:hAnsi="Arial" w:cs="Arial"/>
        </w:rPr>
        <w:t xml:space="preserve">podatke i informacije o potrebi žurnog djelovanja i dodjeli pomoći za sanaciju i djelomično uklanjanje posljedica prirodne nepogode te ostale podatke o prijavi štete sukladno </w:t>
      </w:r>
      <w:r w:rsidRPr="009B4F33">
        <w:rPr>
          <w:rFonts w:ascii="Arial" w:hAnsi="Arial" w:cs="Arial"/>
          <w:i/>
        </w:rPr>
        <w:t>Zakonu</w:t>
      </w:r>
      <w:r w:rsidRPr="009B4F33">
        <w:rPr>
          <w:rFonts w:ascii="Arial" w:hAnsi="Arial" w:cs="Arial"/>
        </w:rPr>
        <w:t>.</w:t>
      </w:r>
      <w:r>
        <w:rPr>
          <w:rFonts w:ascii="Arial" w:hAnsi="Arial" w:cs="Arial"/>
        </w:rPr>
        <w:t xml:space="preserve"> </w:t>
      </w:r>
    </w:p>
    <w:p w:rsidR="00B23074" w:rsidRDefault="00B23074" w:rsidP="00B23074">
      <w:pPr>
        <w:pStyle w:val="Naslov2"/>
        <w:spacing w:before="0"/>
        <w:ind w:left="-5"/>
        <w:rPr>
          <w:rFonts w:cs="Arial"/>
        </w:rPr>
      </w:pPr>
    </w:p>
    <w:p w:rsidR="00B23074" w:rsidRPr="009B4F33" w:rsidRDefault="00B23074" w:rsidP="00B23074">
      <w:pPr>
        <w:spacing w:after="0"/>
        <w:rPr>
          <w:rFonts w:ascii="Arial" w:hAnsi="Arial" w:cs="Arial"/>
        </w:rPr>
      </w:pPr>
      <w:r w:rsidRPr="009B4F33">
        <w:rPr>
          <w:rFonts w:ascii="Arial" w:hAnsi="Arial" w:cs="Arial"/>
        </w:rPr>
        <w:t xml:space="preserve">Prijava konačne procjene štete sadržava: </w:t>
      </w:r>
    </w:p>
    <w:p w:rsidR="00B23074" w:rsidRPr="009B4F33" w:rsidRDefault="00B23074" w:rsidP="00B23074">
      <w:pPr>
        <w:numPr>
          <w:ilvl w:val="0"/>
          <w:numId w:val="8"/>
        </w:numPr>
        <w:spacing w:after="0" w:line="269" w:lineRule="auto"/>
        <w:ind w:hanging="360"/>
        <w:jc w:val="both"/>
        <w:rPr>
          <w:rFonts w:ascii="Arial" w:hAnsi="Arial" w:cs="Arial"/>
        </w:rPr>
      </w:pPr>
      <w:r w:rsidRPr="009B4F33">
        <w:rPr>
          <w:rFonts w:ascii="Arial" w:hAnsi="Arial" w:cs="Arial"/>
        </w:rPr>
        <w:t xml:space="preserve">Odluku o proglašenju prirodne nepogode s obrazloženjem, </w:t>
      </w:r>
    </w:p>
    <w:p w:rsidR="00B23074" w:rsidRPr="009B4F33" w:rsidRDefault="00B23074" w:rsidP="00B23074">
      <w:pPr>
        <w:numPr>
          <w:ilvl w:val="0"/>
          <w:numId w:val="8"/>
        </w:numPr>
        <w:spacing w:after="0" w:line="269" w:lineRule="auto"/>
        <w:ind w:hanging="360"/>
        <w:jc w:val="both"/>
        <w:rPr>
          <w:rFonts w:ascii="Arial" w:hAnsi="Arial" w:cs="Arial"/>
        </w:rPr>
      </w:pPr>
      <w:r w:rsidRPr="009B4F33">
        <w:rPr>
          <w:rFonts w:ascii="Arial" w:hAnsi="Arial" w:cs="Arial"/>
        </w:rPr>
        <w:t xml:space="preserve">podatke o dokumentaciji vlasništva imovine i njihovoj vrsti, </w:t>
      </w:r>
    </w:p>
    <w:p w:rsidR="00B23074" w:rsidRPr="009B4F33" w:rsidRDefault="00B23074" w:rsidP="00B23074">
      <w:pPr>
        <w:numPr>
          <w:ilvl w:val="0"/>
          <w:numId w:val="8"/>
        </w:numPr>
        <w:spacing w:after="0" w:line="269" w:lineRule="auto"/>
        <w:ind w:hanging="360"/>
        <w:jc w:val="both"/>
        <w:rPr>
          <w:rFonts w:ascii="Arial" w:hAnsi="Arial" w:cs="Arial"/>
        </w:rPr>
      </w:pPr>
      <w:r w:rsidRPr="009B4F33">
        <w:rPr>
          <w:rFonts w:ascii="Arial" w:hAnsi="Arial" w:cs="Arial"/>
        </w:rPr>
        <w:t xml:space="preserve">podatke o vremenu i području nastanka prirodne nepogode, </w:t>
      </w:r>
    </w:p>
    <w:p w:rsidR="00B23074" w:rsidRPr="009B4F33" w:rsidRDefault="00B23074" w:rsidP="00B23074">
      <w:pPr>
        <w:numPr>
          <w:ilvl w:val="0"/>
          <w:numId w:val="8"/>
        </w:numPr>
        <w:spacing w:after="0" w:line="269" w:lineRule="auto"/>
        <w:ind w:hanging="360"/>
        <w:jc w:val="both"/>
        <w:rPr>
          <w:rFonts w:ascii="Arial" w:hAnsi="Arial" w:cs="Arial"/>
        </w:rPr>
      </w:pPr>
      <w:r w:rsidRPr="009B4F33">
        <w:rPr>
          <w:rFonts w:ascii="Arial" w:hAnsi="Arial" w:cs="Arial"/>
        </w:rPr>
        <w:t xml:space="preserve">podatke o uzroku i opsegu štete, </w:t>
      </w:r>
    </w:p>
    <w:p w:rsidR="00B23074" w:rsidRPr="009B4F33" w:rsidRDefault="00B23074" w:rsidP="00B23074">
      <w:pPr>
        <w:numPr>
          <w:ilvl w:val="0"/>
          <w:numId w:val="8"/>
        </w:numPr>
        <w:spacing w:after="0" w:line="269" w:lineRule="auto"/>
        <w:ind w:hanging="360"/>
        <w:jc w:val="both"/>
        <w:rPr>
          <w:rFonts w:ascii="Arial" w:hAnsi="Arial" w:cs="Arial"/>
        </w:rPr>
      </w:pPr>
      <w:r w:rsidRPr="009B4F33">
        <w:rPr>
          <w:rFonts w:ascii="Arial" w:hAnsi="Arial" w:cs="Arial"/>
        </w:rPr>
        <w:t xml:space="preserve">podatke o posljedicama prirodne nepogode za javni i gospodarski život </w:t>
      </w:r>
      <w:r w:rsidR="00935DDB">
        <w:rPr>
          <w:rFonts w:ascii="Arial" w:hAnsi="Arial" w:cs="Arial"/>
        </w:rPr>
        <w:t xml:space="preserve">Općine </w:t>
      </w:r>
      <w:r w:rsidR="00F97D42">
        <w:rPr>
          <w:rFonts w:ascii="Arial" w:hAnsi="Arial" w:cs="Arial"/>
        </w:rPr>
        <w:t>Kravarsko,</w:t>
      </w:r>
      <w:r w:rsidRPr="009B4F33">
        <w:rPr>
          <w:rFonts w:ascii="Arial" w:hAnsi="Arial" w:cs="Arial"/>
        </w:rPr>
        <w:t xml:space="preserve"> </w:t>
      </w:r>
    </w:p>
    <w:p w:rsidR="00B23074" w:rsidRPr="009B4F33" w:rsidRDefault="00B23074" w:rsidP="00B23074">
      <w:pPr>
        <w:numPr>
          <w:ilvl w:val="0"/>
          <w:numId w:val="8"/>
        </w:numPr>
        <w:spacing w:after="0" w:line="269" w:lineRule="auto"/>
        <w:ind w:hanging="360"/>
        <w:jc w:val="both"/>
        <w:rPr>
          <w:rFonts w:ascii="Arial" w:hAnsi="Arial" w:cs="Arial"/>
        </w:rPr>
      </w:pPr>
      <w:r w:rsidRPr="009B4F33">
        <w:rPr>
          <w:rFonts w:ascii="Arial" w:hAnsi="Arial" w:cs="Arial"/>
        </w:rPr>
        <w:t xml:space="preserve">ostale statističke i vrijednosne podatke uređene </w:t>
      </w:r>
      <w:r w:rsidRPr="009B4F33">
        <w:rPr>
          <w:rFonts w:ascii="Arial" w:hAnsi="Arial" w:cs="Arial"/>
          <w:i/>
        </w:rPr>
        <w:t>Zakonom.</w:t>
      </w:r>
      <w:r w:rsidRPr="009B4F33">
        <w:rPr>
          <w:rFonts w:ascii="Arial" w:hAnsi="Arial" w:cs="Arial"/>
        </w:rPr>
        <w:t xml:space="preserve"> </w:t>
      </w:r>
    </w:p>
    <w:p w:rsidR="00B23074" w:rsidRPr="009B4F33" w:rsidRDefault="00B23074" w:rsidP="00B23074">
      <w:pPr>
        <w:spacing w:after="0"/>
        <w:ind w:left="720"/>
        <w:rPr>
          <w:rFonts w:ascii="Arial" w:hAnsi="Arial" w:cs="Arial"/>
        </w:rPr>
      </w:pPr>
      <w:r w:rsidRPr="009B4F33">
        <w:rPr>
          <w:rFonts w:ascii="Arial" w:hAnsi="Arial" w:cs="Arial"/>
        </w:rPr>
        <w:t xml:space="preserve"> </w:t>
      </w:r>
    </w:p>
    <w:p w:rsidR="00B23074" w:rsidRDefault="00B23074" w:rsidP="00B23074">
      <w:pPr>
        <w:spacing w:after="0"/>
        <w:jc w:val="both"/>
        <w:rPr>
          <w:rFonts w:ascii="Arial" w:hAnsi="Arial" w:cs="Arial"/>
        </w:rPr>
      </w:pPr>
      <w:r w:rsidRPr="009B4F33">
        <w:rPr>
          <w:rFonts w:ascii="Arial" w:hAnsi="Arial" w:cs="Arial"/>
        </w:rPr>
        <w:t xml:space="preserve">Prijavu konačne štete </w:t>
      </w:r>
      <w:r w:rsidR="00935DDB">
        <w:rPr>
          <w:rFonts w:ascii="Arial" w:hAnsi="Arial" w:cs="Arial"/>
        </w:rPr>
        <w:t>Općinsko</w:t>
      </w:r>
      <w:r w:rsidR="00E538F9">
        <w:rPr>
          <w:rFonts w:ascii="Arial" w:hAnsi="Arial" w:cs="Arial"/>
        </w:rPr>
        <w:t xml:space="preserve"> </w:t>
      </w:r>
      <w:r w:rsidRPr="009B4F33">
        <w:rPr>
          <w:rFonts w:ascii="Arial" w:hAnsi="Arial" w:cs="Arial"/>
        </w:rPr>
        <w:t xml:space="preserve">povjerenstvo </w:t>
      </w:r>
      <w:r w:rsidR="00935DDB">
        <w:rPr>
          <w:rFonts w:ascii="Arial" w:hAnsi="Arial" w:cs="Arial"/>
        </w:rPr>
        <w:t xml:space="preserve">Općine </w:t>
      </w:r>
      <w:r w:rsidR="00F97D42">
        <w:rPr>
          <w:rFonts w:ascii="Arial" w:hAnsi="Arial" w:cs="Arial"/>
        </w:rPr>
        <w:t xml:space="preserve">Kravarsko </w:t>
      </w:r>
      <w:r w:rsidRPr="009B4F33">
        <w:rPr>
          <w:rFonts w:ascii="Arial" w:hAnsi="Arial" w:cs="Arial"/>
        </w:rPr>
        <w:t xml:space="preserve">unosi u Registar šteta sukladno rokovima iz članka 28. stavaka 4. i 5. </w:t>
      </w:r>
      <w:r w:rsidRPr="009B4F33">
        <w:rPr>
          <w:rFonts w:ascii="Arial" w:hAnsi="Arial" w:cs="Arial"/>
          <w:i/>
        </w:rPr>
        <w:t>Zakona</w:t>
      </w:r>
      <w:r w:rsidRPr="009B4F33">
        <w:rPr>
          <w:rFonts w:ascii="Arial" w:hAnsi="Arial" w:cs="Arial"/>
        </w:rPr>
        <w:t xml:space="preserve">. 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w:t>
      </w:r>
    </w:p>
    <w:p w:rsidR="00B23074" w:rsidRDefault="00B23074" w:rsidP="00B23074">
      <w:pPr>
        <w:spacing w:after="0"/>
        <w:jc w:val="both"/>
        <w:rPr>
          <w:rFonts w:ascii="Arial" w:hAnsi="Arial" w:cs="Arial"/>
        </w:rPr>
      </w:pPr>
    </w:p>
    <w:p w:rsidR="00FE1601" w:rsidRDefault="00FE1601">
      <w:pPr>
        <w:rPr>
          <w:rFonts w:ascii="Arial" w:hAnsi="Arial" w:cs="Arial"/>
        </w:rPr>
      </w:pPr>
      <w:r>
        <w:rPr>
          <w:rFonts w:ascii="Arial" w:hAnsi="Arial" w:cs="Arial"/>
        </w:rPr>
        <w:br w:type="page"/>
      </w:r>
    </w:p>
    <w:p w:rsidR="00B23074" w:rsidRPr="009B4F33" w:rsidRDefault="00B23074" w:rsidP="00B23074">
      <w:pPr>
        <w:spacing w:after="0"/>
        <w:jc w:val="both"/>
        <w:rPr>
          <w:rFonts w:ascii="Arial" w:hAnsi="Arial" w:cs="Arial"/>
        </w:rPr>
      </w:pPr>
      <w:r w:rsidRPr="009B4F33">
        <w:rPr>
          <w:rFonts w:ascii="Arial" w:hAnsi="Arial" w:cs="Arial"/>
        </w:rPr>
        <w:t xml:space="preserve">Konačnu procjenu štete utvrđuje </w:t>
      </w:r>
      <w:r w:rsidR="00935DDB">
        <w:rPr>
          <w:rFonts w:ascii="Arial" w:hAnsi="Arial" w:cs="Arial"/>
        </w:rPr>
        <w:t>Općinsko</w:t>
      </w:r>
      <w:r w:rsidR="00E538F9">
        <w:rPr>
          <w:rFonts w:ascii="Arial" w:hAnsi="Arial" w:cs="Arial"/>
        </w:rPr>
        <w:t xml:space="preserve"> </w:t>
      </w:r>
      <w:r w:rsidRPr="009B4F33">
        <w:rPr>
          <w:rFonts w:ascii="Arial" w:hAnsi="Arial" w:cs="Arial"/>
        </w:rPr>
        <w:t xml:space="preserve">povjerenstvo na temelju izvršenog uvida u nastalu štetu na temelju prijave oštećenika, a tijekom procjene i utvrđivanja konačne procjene štete od prirodnih nepogoda posebno se utvrđuju: </w:t>
      </w:r>
    </w:p>
    <w:p w:rsidR="00B23074" w:rsidRPr="00E72657" w:rsidRDefault="00B23074" w:rsidP="00B23074">
      <w:pPr>
        <w:numPr>
          <w:ilvl w:val="0"/>
          <w:numId w:val="9"/>
        </w:numPr>
        <w:spacing w:after="0" w:line="269" w:lineRule="auto"/>
        <w:ind w:hanging="360"/>
        <w:jc w:val="both"/>
        <w:rPr>
          <w:rFonts w:ascii="Arial" w:hAnsi="Arial" w:cs="Arial"/>
        </w:rPr>
      </w:pPr>
      <w:r w:rsidRPr="009B4F33">
        <w:rPr>
          <w:rFonts w:ascii="Arial" w:hAnsi="Arial" w:cs="Arial"/>
        </w:rPr>
        <w:t xml:space="preserve">stradanja stanovništva, </w:t>
      </w:r>
    </w:p>
    <w:p w:rsidR="00B23074" w:rsidRPr="009B4F33" w:rsidRDefault="00B23074" w:rsidP="00B23074">
      <w:pPr>
        <w:numPr>
          <w:ilvl w:val="0"/>
          <w:numId w:val="9"/>
        </w:numPr>
        <w:spacing w:after="0" w:line="269" w:lineRule="auto"/>
        <w:ind w:hanging="360"/>
        <w:jc w:val="both"/>
        <w:rPr>
          <w:rFonts w:ascii="Arial" w:hAnsi="Arial" w:cs="Arial"/>
        </w:rPr>
      </w:pPr>
      <w:r w:rsidRPr="009B4F33">
        <w:rPr>
          <w:rFonts w:ascii="Arial" w:eastAsia="Arial" w:hAnsi="Arial" w:cs="Arial"/>
        </w:rPr>
        <w:tab/>
      </w:r>
      <w:r w:rsidRPr="009B4F33">
        <w:rPr>
          <w:rFonts w:ascii="Arial" w:hAnsi="Arial" w:cs="Arial"/>
        </w:rPr>
        <w:t xml:space="preserve">opseg štete na imovini, </w:t>
      </w:r>
    </w:p>
    <w:p w:rsidR="00B23074" w:rsidRPr="009B4F33" w:rsidRDefault="00B23074" w:rsidP="00B23074">
      <w:pPr>
        <w:numPr>
          <w:ilvl w:val="0"/>
          <w:numId w:val="9"/>
        </w:numPr>
        <w:spacing w:after="0" w:line="269" w:lineRule="auto"/>
        <w:ind w:hanging="360"/>
        <w:jc w:val="both"/>
        <w:rPr>
          <w:rFonts w:ascii="Arial" w:hAnsi="Arial" w:cs="Arial"/>
        </w:rPr>
      </w:pPr>
      <w:r w:rsidRPr="009B4F33">
        <w:rPr>
          <w:rFonts w:ascii="Arial" w:hAnsi="Arial" w:cs="Arial"/>
        </w:rPr>
        <w:t xml:space="preserve">opseg štete koja je nastala zbog prekida proizvodnje, prekida rada ili poremećaja u neproizvodnim djelatnostima ili umanjenog prinosa u poljoprivredi, šumarstvu ili ribarstvu, </w:t>
      </w:r>
    </w:p>
    <w:p w:rsidR="00B23074" w:rsidRPr="009B4F33" w:rsidRDefault="00B23074" w:rsidP="00B23074">
      <w:pPr>
        <w:numPr>
          <w:ilvl w:val="0"/>
          <w:numId w:val="9"/>
        </w:numPr>
        <w:spacing w:after="0" w:line="269" w:lineRule="auto"/>
        <w:ind w:hanging="360"/>
        <w:jc w:val="both"/>
        <w:rPr>
          <w:rFonts w:ascii="Arial" w:hAnsi="Arial" w:cs="Arial"/>
        </w:rPr>
      </w:pPr>
      <w:r w:rsidRPr="009B4F33">
        <w:rPr>
          <w:rFonts w:ascii="Arial" w:hAnsi="Arial" w:cs="Arial"/>
        </w:rPr>
        <w:t xml:space="preserve">iznos troškova za ublažavanje i djelomično uklanjanje izravnih posljedica prirodnih nepogoda, </w:t>
      </w:r>
    </w:p>
    <w:p w:rsidR="00B23074" w:rsidRPr="009B4F33" w:rsidRDefault="00B23074" w:rsidP="00B23074">
      <w:pPr>
        <w:numPr>
          <w:ilvl w:val="0"/>
          <w:numId w:val="9"/>
        </w:numPr>
        <w:spacing w:after="0" w:line="269" w:lineRule="auto"/>
        <w:ind w:hanging="360"/>
        <w:jc w:val="both"/>
        <w:rPr>
          <w:rFonts w:ascii="Arial" w:hAnsi="Arial" w:cs="Arial"/>
        </w:rPr>
      </w:pPr>
      <w:r w:rsidRPr="009B4F33">
        <w:rPr>
          <w:rFonts w:ascii="Arial" w:hAnsi="Arial" w:cs="Arial"/>
        </w:rPr>
        <w:t xml:space="preserve">opseg osiguranja imovine i života kod osiguravatelja, </w:t>
      </w:r>
    </w:p>
    <w:p w:rsidR="00B23074" w:rsidRPr="009B4F33" w:rsidRDefault="00B23074" w:rsidP="00B23074">
      <w:pPr>
        <w:numPr>
          <w:ilvl w:val="0"/>
          <w:numId w:val="9"/>
        </w:numPr>
        <w:spacing w:after="0" w:line="269" w:lineRule="auto"/>
        <w:ind w:hanging="360"/>
        <w:jc w:val="both"/>
        <w:rPr>
          <w:rFonts w:ascii="Arial" w:hAnsi="Arial" w:cs="Arial"/>
        </w:rPr>
      </w:pPr>
      <w:r w:rsidRPr="009B4F33">
        <w:rPr>
          <w:rFonts w:ascii="Arial" w:hAnsi="Arial" w:cs="Arial"/>
        </w:rPr>
        <w:t xml:space="preserve">vlastite mogućnosti oštećenika glede uklanjanja posljedica štete. </w:t>
      </w:r>
    </w:p>
    <w:p w:rsidR="00B23074" w:rsidRPr="009B4F33" w:rsidRDefault="00B23074" w:rsidP="00B23074">
      <w:pPr>
        <w:spacing w:after="0"/>
        <w:ind w:left="720"/>
        <w:rPr>
          <w:rFonts w:ascii="Arial" w:hAnsi="Arial" w:cs="Arial"/>
        </w:rPr>
      </w:pPr>
      <w:r w:rsidRPr="009B4F33">
        <w:rPr>
          <w:rFonts w:ascii="Arial" w:hAnsi="Arial" w:cs="Arial"/>
        </w:rPr>
        <w:t xml:space="preserve"> </w:t>
      </w:r>
    </w:p>
    <w:p w:rsidR="00B23074" w:rsidRPr="009B4F33" w:rsidRDefault="00B23074" w:rsidP="00B23074">
      <w:pPr>
        <w:spacing w:after="0"/>
        <w:jc w:val="both"/>
        <w:rPr>
          <w:rFonts w:ascii="Arial" w:hAnsi="Arial" w:cs="Arial"/>
        </w:rPr>
      </w:pPr>
      <w:r w:rsidRPr="009B4F33">
        <w:rPr>
          <w:rFonts w:ascii="Arial" w:hAnsi="Arial" w:cs="Arial"/>
        </w:rPr>
        <w:t xml:space="preserve">Konačnu procjenu štete po svakom pojedinom oštećeniku koji je ispunio uvjete iz članaka 25. i 26. </w:t>
      </w:r>
      <w:r w:rsidRPr="009B4F33">
        <w:rPr>
          <w:rFonts w:ascii="Arial" w:hAnsi="Arial" w:cs="Arial"/>
          <w:i/>
        </w:rPr>
        <w:t>Zakona,</w:t>
      </w:r>
      <w:r w:rsidRPr="009B4F33">
        <w:rPr>
          <w:rFonts w:ascii="Arial" w:hAnsi="Arial" w:cs="Arial"/>
        </w:rPr>
        <w:t xml:space="preserve"> </w:t>
      </w:r>
      <w:r w:rsidR="00935DDB">
        <w:rPr>
          <w:rFonts w:ascii="Arial" w:hAnsi="Arial" w:cs="Arial"/>
        </w:rPr>
        <w:t>Općinsko</w:t>
      </w:r>
      <w:r w:rsidR="00E538F9">
        <w:rPr>
          <w:rFonts w:ascii="Arial" w:hAnsi="Arial" w:cs="Arial"/>
        </w:rPr>
        <w:t xml:space="preserve"> </w:t>
      </w:r>
      <w:r w:rsidRPr="009B4F33">
        <w:rPr>
          <w:rFonts w:ascii="Arial" w:hAnsi="Arial" w:cs="Arial"/>
        </w:rPr>
        <w:t xml:space="preserve">povjerenstvo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četiri mjeseca nakon isteka roka za prijavu štete. </w:t>
      </w:r>
    </w:p>
    <w:p w:rsidR="00B23074" w:rsidRDefault="00B23074" w:rsidP="00B23074">
      <w:pPr>
        <w:spacing w:after="0"/>
        <w:jc w:val="both"/>
        <w:rPr>
          <w:rFonts w:ascii="Arial" w:hAnsi="Arial" w:cs="Arial"/>
          <w:i/>
        </w:rPr>
      </w:pPr>
    </w:p>
    <w:p w:rsidR="00B23074" w:rsidRPr="009B4F33" w:rsidRDefault="00B23074" w:rsidP="00B23074">
      <w:pPr>
        <w:spacing w:after="0"/>
        <w:jc w:val="both"/>
        <w:rPr>
          <w:rFonts w:ascii="Arial" w:hAnsi="Arial" w:cs="Arial"/>
        </w:rPr>
      </w:pPr>
      <w:r w:rsidRPr="009B4F33">
        <w:rPr>
          <w:rFonts w:ascii="Arial" w:hAnsi="Arial" w:cs="Arial"/>
        </w:rPr>
        <w:t xml:space="preserve">Kod konačne procjene štete procjenjuje se vrijednost imovine prema jedinstvenim cijenama, važećim tržišnim cijenama ili drugim pokazateljima primjenjivim za pojedinu vrstu imovine oštećene zbog prirodne nepogode. </w:t>
      </w:r>
    </w:p>
    <w:p w:rsidR="00B23074" w:rsidRPr="009B4F33" w:rsidRDefault="00B23074" w:rsidP="00B23074">
      <w:pPr>
        <w:spacing w:after="0"/>
        <w:ind w:left="708"/>
        <w:jc w:val="both"/>
        <w:rPr>
          <w:rFonts w:ascii="Arial" w:hAnsi="Arial" w:cs="Arial"/>
        </w:rPr>
      </w:pPr>
      <w:r w:rsidRPr="009B4F33">
        <w:rPr>
          <w:rFonts w:ascii="Arial" w:hAnsi="Arial" w:cs="Arial"/>
        </w:rPr>
        <w:t xml:space="preserve"> </w:t>
      </w:r>
    </w:p>
    <w:p w:rsidR="00B23074" w:rsidRPr="009B4F33" w:rsidRDefault="00B23074" w:rsidP="00B23074">
      <w:pPr>
        <w:spacing w:after="0"/>
        <w:jc w:val="both"/>
        <w:rPr>
          <w:rFonts w:ascii="Arial" w:hAnsi="Arial" w:cs="Arial"/>
        </w:rPr>
      </w:pPr>
      <w:r w:rsidRPr="009B4F33">
        <w:rPr>
          <w:rFonts w:ascii="Arial" w:hAnsi="Arial" w:cs="Arial"/>
        </w:rPr>
        <w:t xml:space="preserve">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 </w:t>
      </w:r>
    </w:p>
    <w:p w:rsidR="0087495C" w:rsidRPr="0077251F" w:rsidRDefault="0087495C" w:rsidP="0077251F">
      <w:pPr>
        <w:spacing w:after="0"/>
        <w:jc w:val="both"/>
        <w:rPr>
          <w:rFonts w:ascii="Arial" w:hAnsi="Arial" w:cs="Arial"/>
        </w:rPr>
      </w:pPr>
    </w:p>
    <w:p w:rsidR="00B23074" w:rsidRPr="007D1BAD" w:rsidRDefault="007D1BAD" w:rsidP="007D1BAD">
      <w:pPr>
        <w:pBdr>
          <w:top w:val="single" w:sz="4" w:space="1" w:color="auto"/>
          <w:left w:val="single" w:sz="4" w:space="4" w:color="auto"/>
          <w:bottom w:val="single" w:sz="4" w:space="1" w:color="auto"/>
          <w:right w:val="single" w:sz="4" w:space="4" w:color="auto"/>
        </w:pBdr>
        <w:spacing w:line="240" w:lineRule="auto"/>
        <w:rPr>
          <w:rFonts w:ascii="Arial" w:eastAsia="Times New Roman" w:hAnsi="Arial" w:cs="Arial"/>
          <w:lang w:eastAsia="hr-HR"/>
        </w:rPr>
      </w:pPr>
      <w:r w:rsidRPr="007D1BAD">
        <w:rPr>
          <w:rFonts w:ascii="Arial" w:eastAsia="Times New Roman" w:hAnsi="Arial" w:cs="Arial"/>
          <w:lang w:eastAsia="hr-HR"/>
        </w:rPr>
        <w:t xml:space="preserve">Temeljem članka 14. Zakona </w:t>
      </w:r>
      <w:r w:rsidR="00935DDB">
        <w:rPr>
          <w:rFonts w:ascii="Arial" w:eastAsia="Times New Roman" w:hAnsi="Arial" w:cs="Arial"/>
          <w:lang w:eastAsia="hr-HR"/>
        </w:rPr>
        <w:t>Općinsko</w:t>
      </w:r>
      <w:r w:rsidR="00E538F9">
        <w:rPr>
          <w:rFonts w:ascii="Arial" w:eastAsia="Times New Roman" w:hAnsi="Arial" w:cs="Arial"/>
          <w:lang w:eastAsia="hr-HR"/>
        </w:rPr>
        <w:t xml:space="preserve"> </w:t>
      </w:r>
      <w:r w:rsidR="00B23074" w:rsidRPr="007D1BAD">
        <w:rPr>
          <w:rFonts w:ascii="Arial" w:eastAsia="Times New Roman" w:hAnsi="Arial" w:cs="Arial"/>
          <w:lang w:eastAsia="hr-HR"/>
        </w:rPr>
        <w:t xml:space="preserve">povjerenstvo </w:t>
      </w:r>
      <w:r w:rsidRPr="007D1BAD">
        <w:rPr>
          <w:rFonts w:ascii="Arial" w:eastAsia="Times New Roman" w:hAnsi="Arial" w:cs="Arial"/>
          <w:lang w:eastAsia="hr-HR"/>
        </w:rPr>
        <w:t>za obavljanje poslova iz svoje nadležnosti d</w:t>
      </w:r>
      <w:r w:rsidR="00B23074" w:rsidRPr="007D1BAD">
        <w:rPr>
          <w:rFonts w:ascii="Arial" w:eastAsia="Times New Roman" w:hAnsi="Arial" w:cs="Arial"/>
          <w:lang w:eastAsia="hr-HR"/>
        </w:rPr>
        <w:t>onos</w:t>
      </w:r>
      <w:r w:rsidRPr="007D1BAD">
        <w:rPr>
          <w:rFonts w:ascii="Arial" w:eastAsia="Times New Roman" w:hAnsi="Arial" w:cs="Arial"/>
          <w:lang w:eastAsia="hr-HR"/>
        </w:rPr>
        <w:t>i:</w:t>
      </w:r>
      <w:r w:rsidR="00B23074" w:rsidRPr="007D1BAD">
        <w:rPr>
          <w:rFonts w:ascii="Arial" w:eastAsia="Times New Roman" w:hAnsi="Arial" w:cs="Arial"/>
          <w:lang w:eastAsia="hr-HR"/>
        </w:rPr>
        <w:t xml:space="preserve"> </w:t>
      </w:r>
      <w:r w:rsidRPr="007D1BAD">
        <w:rPr>
          <w:rFonts w:ascii="Arial" w:eastAsia="Times New Roman" w:hAnsi="Arial" w:cs="Arial"/>
          <w:b/>
          <w:lang w:eastAsia="hr-HR"/>
        </w:rPr>
        <w:t xml:space="preserve">Plan </w:t>
      </w:r>
      <w:r w:rsidR="00B23074" w:rsidRPr="007D1BAD">
        <w:rPr>
          <w:rFonts w:ascii="Arial" w:eastAsia="Times New Roman" w:hAnsi="Arial" w:cs="Arial"/>
          <w:b/>
          <w:lang w:eastAsia="hr-HR"/>
        </w:rPr>
        <w:t>djelovanja u području prirodnih nepogoda iz svoje nadležnosti</w:t>
      </w:r>
      <w:r>
        <w:rPr>
          <w:rFonts w:ascii="Arial" w:eastAsia="Times New Roman" w:hAnsi="Arial" w:cs="Arial"/>
          <w:b/>
          <w:lang w:eastAsia="hr-HR"/>
        </w:rPr>
        <w:t xml:space="preserve">, </w:t>
      </w:r>
      <w:r w:rsidRPr="007D1BAD">
        <w:rPr>
          <w:rFonts w:ascii="Arial" w:eastAsia="Times New Roman" w:hAnsi="Arial" w:cs="Arial"/>
          <w:lang w:eastAsia="hr-HR"/>
        </w:rPr>
        <w:t>u kojem se razrađuju</w:t>
      </w:r>
      <w:r w:rsidR="006A06A7">
        <w:rPr>
          <w:rFonts w:ascii="Arial" w:eastAsia="Times New Roman" w:hAnsi="Arial" w:cs="Arial"/>
          <w:lang w:eastAsia="hr-HR"/>
        </w:rPr>
        <w:t xml:space="preserve">: zakoni, </w:t>
      </w:r>
      <w:r>
        <w:rPr>
          <w:rFonts w:ascii="Arial" w:eastAsia="Times New Roman" w:hAnsi="Arial" w:cs="Arial"/>
          <w:lang w:eastAsia="hr-HR"/>
        </w:rPr>
        <w:t>pravilnici</w:t>
      </w:r>
      <w:r w:rsidR="0077251F">
        <w:rPr>
          <w:rFonts w:ascii="Arial" w:eastAsia="Times New Roman" w:hAnsi="Arial" w:cs="Arial"/>
          <w:lang w:eastAsia="hr-HR"/>
        </w:rPr>
        <w:t>,</w:t>
      </w:r>
      <w:r>
        <w:rPr>
          <w:rFonts w:ascii="Arial" w:eastAsia="Times New Roman" w:hAnsi="Arial" w:cs="Arial"/>
          <w:lang w:eastAsia="hr-HR"/>
        </w:rPr>
        <w:t xml:space="preserve"> </w:t>
      </w:r>
      <w:r w:rsidR="006A06A7">
        <w:rPr>
          <w:rFonts w:ascii="Arial" w:eastAsia="Times New Roman" w:hAnsi="Arial" w:cs="Arial"/>
          <w:lang w:eastAsia="hr-HR"/>
        </w:rPr>
        <w:t>metodologije</w:t>
      </w:r>
      <w:r w:rsidR="0077251F">
        <w:rPr>
          <w:rFonts w:ascii="Arial" w:eastAsia="Times New Roman" w:hAnsi="Arial" w:cs="Arial"/>
          <w:lang w:eastAsia="hr-HR"/>
        </w:rPr>
        <w:t>, rokovi</w:t>
      </w:r>
      <w:r w:rsidR="006A06A7">
        <w:rPr>
          <w:rFonts w:ascii="Arial" w:eastAsia="Times New Roman" w:hAnsi="Arial" w:cs="Arial"/>
          <w:lang w:eastAsia="hr-HR"/>
        </w:rPr>
        <w:t xml:space="preserve"> i obrasci </w:t>
      </w:r>
      <w:r>
        <w:rPr>
          <w:rFonts w:ascii="Arial" w:eastAsia="Times New Roman" w:hAnsi="Arial" w:cs="Arial"/>
          <w:lang w:eastAsia="hr-HR"/>
        </w:rPr>
        <w:t xml:space="preserve">po kojima se obavljaju poslovi, </w:t>
      </w:r>
      <w:r w:rsidRPr="007D1BAD">
        <w:rPr>
          <w:rFonts w:ascii="Arial" w:eastAsia="Times New Roman" w:hAnsi="Arial" w:cs="Arial"/>
          <w:lang w:eastAsia="hr-HR"/>
        </w:rPr>
        <w:t>način rada, mjesto</w:t>
      </w:r>
      <w:r w:rsidR="006A06A7">
        <w:rPr>
          <w:rFonts w:ascii="Arial" w:eastAsia="Times New Roman" w:hAnsi="Arial" w:cs="Arial"/>
          <w:lang w:eastAsia="hr-HR"/>
        </w:rPr>
        <w:t xml:space="preserve"> rada</w:t>
      </w:r>
      <w:r w:rsidRPr="007D1BAD">
        <w:rPr>
          <w:rFonts w:ascii="Arial" w:eastAsia="Times New Roman" w:hAnsi="Arial" w:cs="Arial"/>
          <w:lang w:eastAsia="hr-HR"/>
        </w:rPr>
        <w:t xml:space="preserve">, </w:t>
      </w:r>
      <w:r>
        <w:rPr>
          <w:rFonts w:ascii="Arial" w:eastAsia="Times New Roman" w:hAnsi="Arial" w:cs="Arial"/>
          <w:lang w:eastAsia="hr-HR"/>
        </w:rPr>
        <w:t xml:space="preserve">mjerni uređaji, alati, komunikacijska, prijevozna i informatička </w:t>
      </w:r>
      <w:r w:rsidRPr="007D1BAD">
        <w:rPr>
          <w:rFonts w:ascii="Arial" w:eastAsia="Times New Roman" w:hAnsi="Arial" w:cs="Arial"/>
          <w:lang w:eastAsia="hr-HR"/>
        </w:rPr>
        <w:t xml:space="preserve">oprema </w:t>
      </w:r>
      <w:r w:rsidR="006A06A7">
        <w:rPr>
          <w:rFonts w:ascii="Arial" w:eastAsia="Times New Roman" w:hAnsi="Arial" w:cs="Arial"/>
          <w:lang w:eastAsia="hr-HR"/>
        </w:rPr>
        <w:t>i programi za unos podataka potre</w:t>
      </w:r>
      <w:r w:rsidR="009F5B4E">
        <w:rPr>
          <w:rFonts w:ascii="Arial" w:eastAsia="Times New Roman" w:hAnsi="Arial" w:cs="Arial"/>
          <w:lang w:eastAsia="hr-HR"/>
        </w:rPr>
        <w:t>b</w:t>
      </w:r>
      <w:r w:rsidR="006A06A7">
        <w:rPr>
          <w:rFonts w:ascii="Arial" w:eastAsia="Times New Roman" w:hAnsi="Arial" w:cs="Arial"/>
          <w:lang w:eastAsia="hr-HR"/>
        </w:rPr>
        <w:t xml:space="preserve">ni </w:t>
      </w:r>
      <w:r w:rsidRPr="007D1BAD">
        <w:rPr>
          <w:rFonts w:ascii="Arial" w:eastAsia="Times New Roman" w:hAnsi="Arial" w:cs="Arial"/>
          <w:lang w:eastAsia="hr-HR"/>
        </w:rPr>
        <w:t>za izvršenje predviđenih poslova</w:t>
      </w:r>
      <w:r>
        <w:rPr>
          <w:rFonts w:ascii="Arial" w:eastAsia="Times New Roman" w:hAnsi="Arial" w:cs="Arial"/>
          <w:lang w:eastAsia="hr-HR"/>
        </w:rPr>
        <w:t>.</w:t>
      </w:r>
    </w:p>
    <w:p w:rsidR="0087495C" w:rsidRPr="0077251F" w:rsidRDefault="0087495C" w:rsidP="0077251F">
      <w:pPr>
        <w:spacing w:after="0"/>
        <w:jc w:val="both"/>
        <w:rPr>
          <w:rFonts w:ascii="Arial" w:hAnsi="Arial" w:cs="Arial"/>
        </w:rPr>
      </w:pPr>
    </w:p>
    <w:p w:rsidR="00B23074" w:rsidRPr="0077251F" w:rsidRDefault="00B23074" w:rsidP="00BF05D4">
      <w:pPr>
        <w:pStyle w:val="Naslov2"/>
        <w:rPr>
          <w:rFonts w:eastAsiaTheme="minorHAnsi"/>
        </w:rPr>
      </w:pPr>
      <w:bookmarkStart w:id="5" w:name="_Toc7454439"/>
      <w:r w:rsidRPr="0077251F">
        <w:t xml:space="preserve">1.3. </w:t>
      </w:r>
      <w:r w:rsidR="00E07213" w:rsidRPr="0077251F">
        <w:rPr>
          <w:rFonts w:eastAsiaTheme="minorHAnsi"/>
        </w:rPr>
        <w:t xml:space="preserve">Raspodjela sredstava pomoći za ublažavanje i djelomično uklanjanje </w:t>
      </w:r>
      <w:r w:rsidR="00984211">
        <w:rPr>
          <w:rFonts w:eastAsiaTheme="minorHAnsi"/>
        </w:rPr>
        <w:t>posljedica</w:t>
      </w:r>
      <w:bookmarkEnd w:id="5"/>
    </w:p>
    <w:p w:rsidR="00B23074" w:rsidRPr="0077251F" w:rsidRDefault="00B23074" w:rsidP="0077251F">
      <w:pPr>
        <w:spacing w:after="0"/>
        <w:jc w:val="both"/>
        <w:rPr>
          <w:rFonts w:ascii="Arial" w:hAnsi="Arial" w:cs="Arial"/>
        </w:rPr>
      </w:pPr>
    </w:p>
    <w:p w:rsidR="0077251F" w:rsidRPr="0077251F" w:rsidRDefault="0077251F" w:rsidP="0077251F">
      <w:pPr>
        <w:spacing w:after="0"/>
        <w:jc w:val="both"/>
        <w:rPr>
          <w:rFonts w:ascii="Arial" w:hAnsi="Arial" w:cs="Arial"/>
        </w:rPr>
      </w:pPr>
      <w:r w:rsidRPr="0077251F">
        <w:rPr>
          <w:rFonts w:ascii="Arial" w:hAnsi="Arial" w:cs="Arial"/>
          <w:u w:val="single"/>
        </w:rPr>
        <w:t>Sadržaj mjere</w:t>
      </w:r>
      <w:r w:rsidRPr="0077251F">
        <w:rPr>
          <w:rFonts w:ascii="Arial" w:hAnsi="Arial" w:cs="Arial"/>
        </w:rPr>
        <w:t>:</w:t>
      </w:r>
    </w:p>
    <w:p w:rsidR="0077251F" w:rsidRDefault="00932155" w:rsidP="00932155">
      <w:pPr>
        <w:spacing w:after="0"/>
        <w:rPr>
          <w:rFonts w:ascii="Arial" w:hAnsi="Arial" w:cs="Arial"/>
        </w:rPr>
      </w:pPr>
      <w:r w:rsidRPr="00932155">
        <w:rPr>
          <w:rFonts w:ascii="Arial" w:hAnsi="Arial" w:cs="Arial"/>
        </w:rPr>
        <w:t xml:space="preserve">Raspodjela sredstava pomoći </w:t>
      </w:r>
      <w:r>
        <w:rPr>
          <w:rFonts w:ascii="Arial" w:hAnsi="Arial" w:cs="Arial"/>
        </w:rPr>
        <w:t xml:space="preserve">oštećenicima </w:t>
      </w:r>
      <w:r w:rsidRPr="00932155">
        <w:rPr>
          <w:rFonts w:ascii="Arial" w:hAnsi="Arial" w:cs="Arial"/>
        </w:rPr>
        <w:t>za ublažavanje i djelomično uklanjanje posljedica prirodnih nepogoda</w:t>
      </w:r>
    </w:p>
    <w:p w:rsidR="00932155" w:rsidRPr="0077251F" w:rsidRDefault="00932155" w:rsidP="0077251F">
      <w:pPr>
        <w:spacing w:after="0"/>
        <w:jc w:val="both"/>
        <w:rPr>
          <w:rFonts w:ascii="Arial" w:hAnsi="Arial" w:cs="Arial"/>
        </w:rPr>
      </w:pPr>
    </w:p>
    <w:p w:rsidR="0087495C" w:rsidRPr="00316329" w:rsidRDefault="0087495C" w:rsidP="00316329">
      <w:pPr>
        <w:spacing w:after="0"/>
        <w:jc w:val="both"/>
        <w:rPr>
          <w:rFonts w:ascii="Arial" w:hAnsi="Arial" w:cs="Arial"/>
          <w:u w:val="single"/>
        </w:rPr>
      </w:pPr>
      <w:r w:rsidRPr="0077251F">
        <w:rPr>
          <w:rFonts w:ascii="Arial" w:hAnsi="Arial" w:cs="Arial"/>
          <w:u w:val="single"/>
        </w:rPr>
        <w:t>Nositelj</w:t>
      </w:r>
      <w:r w:rsidRPr="00316329">
        <w:rPr>
          <w:rFonts w:ascii="Arial" w:hAnsi="Arial" w:cs="Arial"/>
          <w:u w:val="single"/>
        </w:rPr>
        <w:t xml:space="preserve">: </w:t>
      </w:r>
    </w:p>
    <w:p w:rsidR="00316329" w:rsidRPr="00BE49E8" w:rsidRDefault="00316329" w:rsidP="00316329">
      <w:pPr>
        <w:pStyle w:val="Odlomakpopisa"/>
        <w:numPr>
          <w:ilvl w:val="0"/>
          <w:numId w:val="1"/>
        </w:numPr>
        <w:spacing w:after="0" w:line="275" w:lineRule="auto"/>
        <w:jc w:val="both"/>
        <w:rPr>
          <w:rFonts w:ascii="Arial" w:eastAsia="Arial" w:hAnsi="Arial"/>
        </w:rPr>
      </w:pPr>
      <w:r w:rsidRPr="00BE49E8">
        <w:rPr>
          <w:rFonts w:ascii="Arial" w:eastAsia="Arial" w:hAnsi="Arial"/>
        </w:rPr>
        <w:t xml:space="preserve">Povjerenstvo za procjenu šteta od prirodnih nepogoda </w:t>
      </w:r>
      <w:r w:rsidR="00935DDB">
        <w:rPr>
          <w:rFonts w:ascii="Arial" w:eastAsia="Arial" w:hAnsi="Arial"/>
        </w:rPr>
        <w:t xml:space="preserve">Općine </w:t>
      </w:r>
      <w:r w:rsidR="00C34608">
        <w:rPr>
          <w:rFonts w:ascii="Arial" w:eastAsia="Arial" w:hAnsi="Arial"/>
        </w:rPr>
        <w:t>Kravarsko</w:t>
      </w:r>
    </w:p>
    <w:p w:rsidR="0077251F" w:rsidRPr="0077251F" w:rsidRDefault="0077251F" w:rsidP="0077251F">
      <w:pPr>
        <w:spacing w:after="0"/>
        <w:jc w:val="both"/>
        <w:rPr>
          <w:rFonts w:ascii="Arial" w:hAnsi="Arial" w:cs="Arial"/>
        </w:rPr>
      </w:pPr>
    </w:p>
    <w:p w:rsidR="00316329" w:rsidRDefault="0087495C" w:rsidP="0077251F">
      <w:pPr>
        <w:spacing w:after="0" w:line="240" w:lineRule="auto"/>
        <w:jc w:val="both"/>
        <w:rPr>
          <w:rFonts w:ascii="Arial" w:eastAsiaTheme="majorEastAsia" w:hAnsi="Arial" w:cstheme="majorBidi"/>
        </w:rPr>
      </w:pPr>
      <w:r w:rsidRPr="0077251F">
        <w:rPr>
          <w:rFonts w:ascii="Arial" w:eastAsiaTheme="majorEastAsia" w:hAnsi="Arial" w:cstheme="majorBidi"/>
        </w:rPr>
        <w:t xml:space="preserve">Obrazloženje: </w:t>
      </w:r>
    </w:p>
    <w:p w:rsidR="00E07213" w:rsidRDefault="0087495C" w:rsidP="0077251F">
      <w:pPr>
        <w:spacing w:after="0" w:line="240" w:lineRule="auto"/>
        <w:jc w:val="both"/>
        <w:rPr>
          <w:rFonts w:ascii="Arial" w:hAnsi="Arial" w:cs="Arial"/>
        </w:rPr>
      </w:pPr>
      <w:r w:rsidRPr="0077251F">
        <w:rPr>
          <w:rFonts w:ascii="Arial" w:eastAsiaTheme="majorEastAsia" w:hAnsi="Arial" w:cstheme="majorBidi"/>
        </w:rPr>
        <w:t xml:space="preserve"> </w:t>
      </w:r>
    </w:p>
    <w:p w:rsidR="00473FB5" w:rsidRPr="009B4F33" w:rsidRDefault="00473FB5" w:rsidP="00473FB5">
      <w:pPr>
        <w:spacing w:after="0"/>
        <w:jc w:val="both"/>
        <w:rPr>
          <w:rFonts w:ascii="Arial" w:hAnsi="Arial" w:cs="Arial"/>
        </w:rPr>
      </w:pPr>
      <w:r w:rsidRPr="009B4F33">
        <w:rPr>
          <w:rFonts w:ascii="Arial" w:hAnsi="Arial" w:cs="Arial"/>
        </w:rPr>
        <w:t xml:space="preserve">Nakon potvrde konačne procjene štete od strane nadležnog ministarstva te Odluke Vlade RH o dodjeli pomoći za ublažavanje i djelomično uklanjanje posljedica prirodnih nepogoda, </w:t>
      </w:r>
      <w:r w:rsidR="00935DDB">
        <w:rPr>
          <w:rFonts w:ascii="Arial" w:hAnsi="Arial" w:cs="Arial"/>
        </w:rPr>
        <w:t>Općinsko</w:t>
      </w:r>
      <w:r w:rsidR="00E538F9">
        <w:rPr>
          <w:rFonts w:ascii="Arial" w:hAnsi="Arial" w:cs="Arial"/>
        </w:rPr>
        <w:t xml:space="preserve"> </w:t>
      </w:r>
      <w:r w:rsidRPr="009B4F33">
        <w:rPr>
          <w:rFonts w:ascii="Arial" w:hAnsi="Arial" w:cs="Arial"/>
        </w:rPr>
        <w:t xml:space="preserve">povjerenstvo raspoređuje dodijeljena sredstva pomoći za ublažavanje i djelomično uklanjanje posljedica prirodnih nepogoda oštećenicima te prati i nadzire namjensko korištenje odobrenih sredstava pomoći za djelomičnu sanaciju šteta od prirodnih nepogoda sukladno </w:t>
      </w:r>
      <w:r w:rsidRPr="009B4F33">
        <w:rPr>
          <w:rFonts w:ascii="Arial" w:hAnsi="Arial" w:cs="Arial"/>
          <w:i/>
        </w:rPr>
        <w:t xml:space="preserve">Zakonu. </w:t>
      </w:r>
    </w:p>
    <w:p w:rsidR="00473FB5" w:rsidRDefault="00473FB5" w:rsidP="00316329">
      <w:pPr>
        <w:spacing w:after="0"/>
        <w:jc w:val="both"/>
        <w:rPr>
          <w:rFonts w:ascii="Arial" w:hAnsi="Arial" w:cs="Arial"/>
        </w:rPr>
      </w:pPr>
    </w:p>
    <w:p w:rsidR="00FE1601" w:rsidRDefault="00FE1601" w:rsidP="00316329">
      <w:pPr>
        <w:spacing w:after="0"/>
        <w:jc w:val="both"/>
        <w:rPr>
          <w:rFonts w:ascii="Arial" w:hAnsi="Arial" w:cs="Arial"/>
        </w:rPr>
      </w:pPr>
    </w:p>
    <w:p w:rsidR="00316329" w:rsidRDefault="00316329" w:rsidP="00316329">
      <w:pPr>
        <w:spacing w:after="0"/>
        <w:jc w:val="both"/>
        <w:rPr>
          <w:rFonts w:ascii="Arial" w:hAnsi="Arial" w:cs="Arial"/>
        </w:rPr>
      </w:pPr>
      <w:r w:rsidRPr="009B4F33">
        <w:rPr>
          <w:rFonts w:ascii="Arial" w:hAnsi="Arial" w:cs="Arial"/>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nenamjenska te se ne mogu koristiti kao kreditna sredstva niti zadržati kao prihod proračuna </w:t>
      </w:r>
      <w:r w:rsidR="00935DDB">
        <w:rPr>
          <w:rFonts w:ascii="Arial" w:hAnsi="Arial" w:cs="Arial"/>
        </w:rPr>
        <w:t xml:space="preserve">Općine </w:t>
      </w:r>
      <w:r w:rsidR="00F97D42">
        <w:rPr>
          <w:rFonts w:ascii="Arial" w:hAnsi="Arial" w:cs="Arial"/>
        </w:rPr>
        <w:t>Kravarsko.</w:t>
      </w:r>
      <w:r w:rsidRPr="009B4F33">
        <w:rPr>
          <w:rFonts w:ascii="Arial" w:hAnsi="Arial" w:cs="Arial"/>
        </w:rPr>
        <w:t xml:space="preserve"> </w:t>
      </w:r>
      <w:r w:rsidR="00C34608">
        <w:rPr>
          <w:rFonts w:ascii="Arial" w:hAnsi="Arial" w:cs="Arial"/>
        </w:rPr>
        <w:t>Načelnik Općine</w:t>
      </w:r>
      <w:r w:rsidR="00935DDB">
        <w:rPr>
          <w:rFonts w:ascii="Arial" w:hAnsi="Arial" w:cs="Arial"/>
        </w:rPr>
        <w:t xml:space="preserve"> </w:t>
      </w:r>
      <w:r w:rsidR="00F97D42">
        <w:rPr>
          <w:rFonts w:ascii="Arial" w:hAnsi="Arial" w:cs="Arial"/>
        </w:rPr>
        <w:t xml:space="preserve">Kravarsko </w:t>
      </w:r>
      <w:r w:rsidRPr="009B4F33">
        <w:rPr>
          <w:rFonts w:ascii="Arial" w:hAnsi="Arial" w:cs="Arial"/>
        </w:rPr>
        <w:t xml:space="preserve">te krajnji korisnici odgovorni su za namjensko korištenje sredstava pomoći za ublažavanje i djelomično uklanjanje posljedica prirodnih nepogoda. </w:t>
      </w:r>
    </w:p>
    <w:p w:rsidR="00316329" w:rsidRDefault="00316329" w:rsidP="00316329">
      <w:pPr>
        <w:spacing w:after="0"/>
        <w:rPr>
          <w:rFonts w:ascii="Arial" w:hAnsi="Arial" w:cs="Arial"/>
        </w:rPr>
      </w:pPr>
    </w:p>
    <w:p w:rsidR="00316329" w:rsidRPr="009B4F33" w:rsidRDefault="00316329" w:rsidP="00316329">
      <w:pPr>
        <w:spacing w:after="0"/>
        <w:rPr>
          <w:rFonts w:ascii="Arial" w:hAnsi="Arial" w:cs="Arial"/>
        </w:rPr>
      </w:pPr>
      <w:r w:rsidRPr="009B4F33">
        <w:rPr>
          <w:rFonts w:ascii="Arial" w:hAnsi="Arial" w:cs="Arial"/>
        </w:rPr>
        <w:t xml:space="preserve">Pomoć za ublažavanje i djelomično uklanjanje posljedica prirodnih nepogoda </w:t>
      </w:r>
      <w:r w:rsidRPr="00FE1601">
        <w:rPr>
          <w:rFonts w:ascii="Arial" w:hAnsi="Arial" w:cs="Arial"/>
          <w:b/>
          <w:u w:val="single"/>
        </w:rPr>
        <w:t>ne dodjeljuje se</w:t>
      </w:r>
      <w:r w:rsidRPr="009B4F33">
        <w:rPr>
          <w:rFonts w:ascii="Arial" w:hAnsi="Arial" w:cs="Arial"/>
        </w:rPr>
        <w:t xml:space="preserve"> za: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 xml:space="preserve">štete na imovini koja je osigurana,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 xml:space="preserve">štete na imovini koje nastanu od prirodnih nepogoda, a izazvane su namjerno, iz krajnjeg nemara ili nisu bile poduzete propisane mjere zaštite,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 xml:space="preserve">neizravne štete,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štete nastale na nezakonito izgrađenim zgradama javne namjene, gospodarskim zgradama i stambenim zgradama za koje nije doneseno rješenje o izvedenom stanju prema posebnim propisima, osim kada je prije</w:t>
      </w:r>
      <w:r>
        <w:rPr>
          <w:rFonts w:ascii="Arial" w:hAnsi="Arial" w:cs="Arial"/>
        </w:rPr>
        <w:t xml:space="preserve"> </w:t>
      </w:r>
      <w:r w:rsidRPr="009B4F33">
        <w:rPr>
          <w:rFonts w:ascii="Arial" w:hAnsi="Arial" w:cs="Arial"/>
        </w:rPr>
        <w:t xml:space="preserve">nastanka prirodne nepogode, pokrenut postupak donošenja rješenja o izvedenom stanju, u kojem slučaju će sredstva pomoći biti dodijeljena tek kada oštećenik dostavi pravomoćno rješenje nadležnog tijela,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 xml:space="preserve">štete nastale na objektu ili području koje je u skladu s propisima koji uređuju zaštitu kulturnog dobra aktom proglašeno kulturnim dobrom ili je u vrijeme nastanka prirodne nepogode u postupku proglašavanja kulturnim dobrom,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 xml:space="preserve">štete koje nisu prijavljene i na propisan način i u zadanom roku unijete u Registar šteta prema odredbama </w:t>
      </w:r>
      <w:r w:rsidRPr="009B4F33">
        <w:rPr>
          <w:rFonts w:ascii="Arial" w:hAnsi="Arial" w:cs="Arial"/>
          <w:i/>
        </w:rPr>
        <w:t>Zakona</w:t>
      </w:r>
      <w:r w:rsidRPr="009B4F33">
        <w:rPr>
          <w:rFonts w:ascii="Arial" w:hAnsi="Arial" w:cs="Arial"/>
        </w:rPr>
        <w:t xml:space="preserve">, </w:t>
      </w:r>
    </w:p>
    <w:p w:rsidR="00316329" w:rsidRPr="009B4F33" w:rsidRDefault="00316329" w:rsidP="00FE1601">
      <w:pPr>
        <w:numPr>
          <w:ilvl w:val="0"/>
          <w:numId w:val="4"/>
        </w:numPr>
        <w:spacing w:after="0" w:line="269" w:lineRule="auto"/>
        <w:ind w:hanging="360"/>
        <w:rPr>
          <w:rFonts w:ascii="Arial" w:hAnsi="Arial" w:cs="Arial"/>
        </w:rPr>
      </w:pPr>
      <w:r w:rsidRPr="009B4F33">
        <w:rPr>
          <w:rFonts w:ascii="Arial" w:hAnsi="Arial" w:cs="Arial"/>
        </w:rPr>
        <w:t xml:space="preserve">štete u slučaju </w:t>
      </w:r>
      <w:proofErr w:type="spellStart"/>
      <w:r w:rsidRPr="009B4F33">
        <w:rPr>
          <w:rFonts w:ascii="Arial" w:hAnsi="Arial" w:cs="Arial"/>
        </w:rPr>
        <w:t>osigurljivih</w:t>
      </w:r>
      <w:proofErr w:type="spellEnd"/>
      <w:r w:rsidRPr="009B4F33">
        <w:rPr>
          <w:rFonts w:ascii="Arial" w:hAnsi="Arial" w:cs="Arial"/>
        </w:rPr>
        <w:t xml:space="preserve"> rizika na imovini koja nije osigurana ako je vrijednost oštećene imovine manja od 60 % vrijednosti imovine. </w:t>
      </w:r>
    </w:p>
    <w:p w:rsidR="00316329" w:rsidRDefault="00316329" w:rsidP="00316329">
      <w:pPr>
        <w:spacing w:after="0"/>
        <w:rPr>
          <w:rFonts w:ascii="Arial" w:hAnsi="Arial" w:cs="Arial"/>
        </w:rPr>
      </w:pPr>
    </w:p>
    <w:p w:rsidR="00316329" w:rsidRDefault="00316329" w:rsidP="00316329">
      <w:pPr>
        <w:spacing w:after="0"/>
        <w:rPr>
          <w:rFonts w:ascii="Arial" w:hAnsi="Arial" w:cs="Arial"/>
        </w:rPr>
      </w:pPr>
      <w:r w:rsidRPr="009B4F33">
        <w:rPr>
          <w:rFonts w:ascii="Arial" w:hAnsi="Arial" w:cs="Arial"/>
        </w:rPr>
        <w:t xml:space="preserve">Iznimno, od navoda </w:t>
      </w:r>
      <w:r w:rsidRPr="009B4F33">
        <w:rPr>
          <w:rFonts w:ascii="Arial" w:hAnsi="Arial" w:cs="Arial"/>
          <w:b/>
        </w:rPr>
        <w:t>d)</w:t>
      </w:r>
      <w:r w:rsidRPr="009B4F33">
        <w:rPr>
          <w:rFonts w:ascii="Arial" w:hAnsi="Arial" w:cs="Arial"/>
        </w:rPr>
        <w:t xml:space="preserve">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 </w:t>
      </w:r>
    </w:p>
    <w:p w:rsidR="00FE1601" w:rsidRPr="009B4F33" w:rsidRDefault="00FE1601" w:rsidP="00316329">
      <w:pPr>
        <w:spacing w:after="0"/>
        <w:rPr>
          <w:rFonts w:ascii="Arial" w:hAnsi="Arial" w:cs="Arial"/>
        </w:rPr>
      </w:pPr>
    </w:p>
    <w:p w:rsidR="00316329" w:rsidRPr="009B4F33" w:rsidRDefault="00316329" w:rsidP="00316329">
      <w:pPr>
        <w:spacing w:after="0"/>
        <w:rPr>
          <w:rFonts w:ascii="Arial" w:hAnsi="Arial" w:cs="Arial"/>
        </w:rPr>
      </w:pPr>
      <w:r w:rsidRPr="009B4F33">
        <w:rPr>
          <w:rFonts w:ascii="Arial" w:hAnsi="Arial" w:cs="Arial"/>
        </w:rPr>
        <w:t xml:space="preserve">Iznimno, od navoda </w:t>
      </w:r>
      <w:r w:rsidRPr="009B4F33">
        <w:rPr>
          <w:rFonts w:ascii="Arial" w:hAnsi="Arial" w:cs="Arial"/>
          <w:b/>
        </w:rPr>
        <w:t xml:space="preserve">g) </w:t>
      </w:r>
      <w:r w:rsidRPr="009B4F33">
        <w:rPr>
          <w:rFonts w:ascii="Arial" w:hAnsi="Arial" w:cs="Arial"/>
        </w:rPr>
        <w:t xml:space="preserve">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w:t>
      </w:r>
      <w:r w:rsidR="00E538F9">
        <w:rPr>
          <w:rFonts w:ascii="Arial" w:hAnsi="Arial" w:cs="Arial"/>
        </w:rPr>
        <w:t>Općinskog</w:t>
      </w:r>
      <w:r w:rsidRPr="009B4F33">
        <w:rPr>
          <w:rFonts w:ascii="Arial" w:hAnsi="Arial" w:cs="Arial"/>
        </w:rPr>
        <w:t xml:space="preserve"> povjerenstva. </w:t>
      </w:r>
    </w:p>
    <w:p w:rsidR="00316329" w:rsidRDefault="00316329" w:rsidP="00316329">
      <w:pPr>
        <w:spacing w:after="0" w:line="240" w:lineRule="auto"/>
        <w:jc w:val="both"/>
        <w:rPr>
          <w:rFonts w:ascii="Arial" w:eastAsiaTheme="majorEastAsia" w:hAnsi="Arial" w:cstheme="majorBidi"/>
        </w:rPr>
      </w:pPr>
    </w:p>
    <w:p w:rsidR="00FE1601" w:rsidRDefault="00FE1601">
      <w:pPr>
        <w:rPr>
          <w:rFonts w:ascii="Arial" w:eastAsiaTheme="majorEastAsia" w:hAnsi="Arial" w:cstheme="majorBidi"/>
          <w:color w:val="2E74B5" w:themeColor="accent1" w:themeShade="BF"/>
          <w:sz w:val="24"/>
          <w:szCs w:val="26"/>
        </w:rPr>
      </w:pPr>
      <w:bookmarkStart w:id="6" w:name="_Toc7454440"/>
      <w:r>
        <w:br w:type="page"/>
      </w:r>
    </w:p>
    <w:p w:rsidR="00E07213" w:rsidRPr="00316329" w:rsidRDefault="006A06A7" w:rsidP="00BF05D4">
      <w:pPr>
        <w:pStyle w:val="Naslov2"/>
      </w:pPr>
      <w:r w:rsidRPr="00316329">
        <w:t>1.4.</w:t>
      </w:r>
      <w:r w:rsidR="00E538F9">
        <w:t xml:space="preserve"> </w:t>
      </w:r>
      <w:r w:rsidR="00E07213" w:rsidRPr="00316329">
        <w:t>Žurna pomoć</w:t>
      </w:r>
      <w:bookmarkEnd w:id="6"/>
    </w:p>
    <w:p w:rsidR="0087495C" w:rsidRPr="0077251F" w:rsidRDefault="0087495C" w:rsidP="0077251F">
      <w:pPr>
        <w:spacing w:after="0" w:line="240" w:lineRule="auto"/>
        <w:jc w:val="both"/>
        <w:rPr>
          <w:rFonts w:ascii="Arial" w:eastAsiaTheme="majorEastAsia" w:hAnsi="Arial" w:cstheme="majorBidi"/>
        </w:rPr>
      </w:pPr>
    </w:p>
    <w:p w:rsidR="00112F7B" w:rsidRDefault="00112F7B" w:rsidP="00112F7B">
      <w:pPr>
        <w:spacing w:after="0" w:line="240" w:lineRule="auto"/>
        <w:jc w:val="both"/>
        <w:rPr>
          <w:rFonts w:ascii="Arial" w:eastAsiaTheme="majorEastAsia" w:hAnsi="Arial" w:cstheme="majorBidi"/>
        </w:rPr>
      </w:pPr>
      <w:r w:rsidRPr="0077251F">
        <w:rPr>
          <w:rFonts w:ascii="Arial" w:eastAsiaTheme="majorEastAsia" w:hAnsi="Arial" w:cstheme="majorBidi"/>
          <w:u w:val="single"/>
        </w:rPr>
        <w:t>Sadržaj mjere</w:t>
      </w:r>
      <w:r w:rsidRPr="0077251F">
        <w:rPr>
          <w:rFonts w:ascii="Arial" w:eastAsiaTheme="majorEastAsia" w:hAnsi="Arial" w:cstheme="majorBidi"/>
        </w:rPr>
        <w:t>:</w:t>
      </w:r>
      <w:r w:rsidR="00E538F9">
        <w:rPr>
          <w:rFonts w:ascii="Arial" w:eastAsiaTheme="majorEastAsia" w:hAnsi="Arial" w:cstheme="majorBidi"/>
        </w:rPr>
        <w:t xml:space="preserve"> </w:t>
      </w:r>
    </w:p>
    <w:p w:rsidR="00112F7B" w:rsidRPr="00823F7F" w:rsidRDefault="00112F7B" w:rsidP="00112F7B">
      <w:pPr>
        <w:pStyle w:val="Odlomakpopisa"/>
        <w:numPr>
          <w:ilvl w:val="0"/>
          <w:numId w:val="35"/>
        </w:numPr>
        <w:spacing w:after="0" w:line="240" w:lineRule="auto"/>
        <w:jc w:val="both"/>
        <w:rPr>
          <w:rFonts w:ascii="Arial" w:eastAsiaTheme="majorEastAsia" w:hAnsi="Arial" w:cstheme="majorBidi"/>
        </w:rPr>
      </w:pPr>
      <w:r w:rsidRPr="00823F7F">
        <w:rPr>
          <w:rFonts w:ascii="Arial" w:hAnsi="Arial" w:cs="Arial"/>
        </w:rPr>
        <w:t xml:space="preserve">žurna pomoć </w:t>
      </w:r>
      <w:r w:rsidR="00FE1601">
        <w:rPr>
          <w:rFonts w:ascii="Arial" w:hAnsi="Arial" w:cs="Arial"/>
        </w:rPr>
        <w:t>Općini</w:t>
      </w:r>
      <w:r w:rsidRPr="009B4F33">
        <w:rPr>
          <w:rFonts w:ascii="Arial" w:hAnsi="Arial" w:cs="Arial"/>
        </w:rPr>
        <w:t xml:space="preserve"> </w:t>
      </w:r>
      <w:r w:rsidR="00F97D42">
        <w:rPr>
          <w:rFonts w:ascii="Arial" w:hAnsi="Arial" w:cs="Arial"/>
        </w:rPr>
        <w:t>Kravarsko</w:t>
      </w:r>
    </w:p>
    <w:p w:rsidR="00112F7B" w:rsidRPr="00823F7F" w:rsidRDefault="00112F7B" w:rsidP="00112F7B">
      <w:pPr>
        <w:pStyle w:val="Odlomakpopisa"/>
        <w:numPr>
          <w:ilvl w:val="0"/>
          <w:numId w:val="35"/>
        </w:numPr>
        <w:spacing w:after="0" w:line="240" w:lineRule="auto"/>
        <w:jc w:val="both"/>
        <w:rPr>
          <w:rFonts w:ascii="Arial" w:eastAsiaTheme="majorEastAsia" w:hAnsi="Arial" w:cstheme="majorBidi"/>
        </w:rPr>
      </w:pPr>
      <w:r w:rsidRPr="00823F7F">
        <w:rPr>
          <w:rFonts w:ascii="Arial" w:hAnsi="Arial" w:cs="Arial"/>
        </w:rPr>
        <w:t>žurna pomoć oštećenicima, fizičkim osobama</w:t>
      </w:r>
      <w:r w:rsidRPr="00823F7F">
        <w:rPr>
          <w:rFonts w:ascii="Arial" w:eastAsia="Arial" w:hAnsi="Arial"/>
        </w:rPr>
        <w:t xml:space="preserve"> </w:t>
      </w:r>
    </w:p>
    <w:p w:rsidR="00112F7B" w:rsidRDefault="00112F7B" w:rsidP="00112F7B">
      <w:pPr>
        <w:spacing w:after="0" w:line="240" w:lineRule="auto"/>
        <w:jc w:val="both"/>
        <w:rPr>
          <w:rFonts w:ascii="Arial" w:eastAsiaTheme="majorEastAsia" w:hAnsi="Arial" w:cstheme="majorBidi"/>
        </w:rPr>
      </w:pPr>
    </w:p>
    <w:p w:rsidR="00112F7B" w:rsidRPr="003F73BB" w:rsidRDefault="00112F7B" w:rsidP="00112F7B">
      <w:pPr>
        <w:spacing w:after="0" w:line="240" w:lineRule="auto"/>
        <w:jc w:val="both"/>
        <w:rPr>
          <w:rFonts w:ascii="Arial" w:eastAsiaTheme="majorEastAsia" w:hAnsi="Arial" w:cstheme="majorBidi"/>
        </w:rPr>
      </w:pPr>
      <w:r w:rsidRPr="00932155">
        <w:rPr>
          <w:rFonts w:ascii="Arial" w:eastAsiaTheme="majorEastAsia" w:hAnsi="Arial" w:cstheme="majorBidi"/>
          <w:u w:val="single"/>
        </w:rPr>
        <w:t>Nositelji</w:t>
      </w:r>
      <w:r w:rsidRPr="003F73BB">
        <w:rPr>
          <w:rFonts w:ascii="Arial" w:eastAsiaTheme="majorEastAsia" w:hAnsi="Arial" w:cstheme="majorBidi"/>
        </w:rPr>
        <w:t xml:space="preserve">: </w:t>
      </w:r>
    </w:p>
    <w:p w:rsidR="00112F7B" w:rsidRPr="00823F7F" w:rsidRDefault="0011200D" w:rsidP="00112F7B">
      <w:pPr>
        <w:pStyle w:val="Odlomakpopisa"/>
        <w:numPr>
          <w:ilvl w:val="0"/>
          <w:numId w:val="35"/>
        </w:numPr>
        <w:spacing w:after="0" w:line="240" w:lineRule="auto"/>
        <w:jc w:val="both"/>
        <w:rPr>
          <w:rFonts w:ascii="Arial" w:hAnsi="Arial" w:cs="Arial"/>
        </w:rPr>
      </w:pPr>
      <w:r>
        <w:rPr>
          <w:rFonts w:ascii="Arial" w:hAnsi="Arial" w:cs="Arial"/>
        </w:rPr>
        <w:t>Općinski načelnik</w:t>
      </w:r>
    </w:p>
    <w:p w:rsidR="00112F7B" w:rsidRPr="003F73BB" w:rsidRDefault="00112F7B" w:rsidP="00112F7B">
      <w:pPr>
        <w:spacing w:after="0" w:line="240" w:lineRule="auto"/>
        <w:jc w:val="both"/>
        <w:rPr>
          <w:rFonts w:ascii="Arial" w:eastAsiaTheme="majorEastAsia" w:hAnsi="Arial" w:cstheme="majorBidi"/>
        </w:rPr>
      </w:pPr>
    </w:p>
    <w:p w:rsidR="00112F7B" w:rsidRPr="003F73BB" w:rsidRDefault="00112F7B" w:rsidP="00112F7B">
      <w:pPr>
        <w:spacing w:after="0"/>
        <w:rPr>
          <w:rFonts w:ascii="Arial" w:eastAsiaTheme="majorEastAsia" w:hAnsi="Arial" w:cstheme="majorBidi"/>
        </w:rPr>
      </w:pPr>
      <w:r w:rsidRPr="00932155">
        <w:rPr>
          <w:rFonts w:ascii="Arial" w:eastAsiaTheme="majorEastAsia" w:hAnsi="Arial" w:cstheme="majorBidi"/>
          <w:u w:val="single"/>
        </w:rPr>
        <w:t>Obrazloženje</w:t>
      </w:r>
      <w:r w:rsidRPr="003F73BB">
        <w:rPr>
          <w:rFonts w:ascii="Arial" w:eastAsiaTheme="majorEastAsia" w:hAnsi="Arial" w:cstheme="majorBidi"/>
        </w:rPr>
        <w:t>:</w:t>
      </w:r>
      <w:r>
        <w:rPr>
          <w:rFonts w:ascii="Arial" w:eastAsiaTheme="majorEastAsia" w:hAnsi="Arial" w:cstheme="majorBidi"/>
        </w:rPr>
        <w:t xml:space="preserve"> </w:t>
      </w:r>
    </w:p>
    <w:p w:rsidR="00112F7B" w:rsidRDefault="00112F7B" w:rsidP="00112F7B">
      <w:pPr>
        <w:spacing w:after="0"/>
        <w:jc w:val="both"/>
        <w:rPr>
          <w:rFonts w:ascii="Arial" w:eastAsiaTheme="majorEastAsia" w:hAnsi="Arial" w:cstheme="majorBidi"/>
        </w:rPr>
      </w:pPr>
    </w:p>
    <w:p w:rsidR="00112F7B" w:rsidRPr="00252259" w:rsidRDefault="00112F7B" w:rsidP="00112F7B">
      <w:pPr>
        <w:spacing w:line="240" w:lineRule="auto"/>
        <w:rPr>
          <w:rFonts w:ascii="Arial" w:eastAsia="Times New Roman" w:hAnsi="Arial" w:cs="Arial"/>
          <w:lang w:eastAsia="hr-HR"/>
        </w:rPr>
      </w:pPr>
      <w:r w:rsidRPr="00252259">
        <w:rPr>
          <w:rFonts w:ascii="Arial" w:eastAsia="Times New Roman" w:hAnsi="Arial" w:cs="Arial"/>
          <w:lang w:eastAsia="hr-HR"/>
        </w:rPr>
        <w:t>Žurna pomoć dodjeljuje se u svrhu djelomične sanacije štete od prirodnih nepogoda u tekućoj kalendarskoj godini:</w:t>
      </w:r>
    </w:p>
    <w:p w:rsidR="00112F7B" w:rsidRPr="00252259"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1. jedinicama lokalne i područne (regionalne) samouprave i Gradu Zagrebu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rsidR="00112F7B" w:rsidRPr="00252259"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2. oštećenicima fizičkim osobama koje nisu poduzetnici u smislu ovoga Zakona, a koje su pretrpjele štete na imovini, posebice ugroženim skupinama, starijima i bolesnima i ostalima kojima prijeti ugroza zdravlja i života na području zahvaćenom prirodnom nepogodom.</w:t>
      </w:r>
    </w:p>
    <w:p w:rsidR="00112F7B"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Žurna pomoć dodjeljuje se iz državnog proračuna, proračuna jedinica lokalne i p</w:t>
      </w:r>
      <w:r>
        <w:rPr>
          <w:rFonts w:ascii="Arial" w:eastAsia="Times New Roman" w:hAnsi="Arial" w:cs="Arial"/>
          <w:lang w:eastAsia="hr-HR"/>
        </w:rPr>
        <w:t>odručne (regionalne) samouprave.</w:t>
      </w:r>
    </w:p>
    <w:p w:rsidR="00112F7B" w:rsidRPr="00252259" w:rsidRDefault="00112F7B" w:rsidP="00230B68">
      <w:pPr>
        <w:spacing w:after="0" w:line="240" w:lineRule="auto"/>
        <w:jc w:val="both"/>
        <w:rPr>
          <w:rFonts w:ascii="Arial" w:eastAsia="Times New Roman" w:hAnsi="Arial" w:cs="Arial"/>
          <w:lang w:eastAsia="hr-HR"/>
        </w:rPr>
      </w:pPr>
      <w:r w:rsidRPr="00252259">
        <w:rPr>
          <w:rFonts w:ascii="Arial" w:eastAsia="Times New Roman" w:hAnsi="Arial" w:cs="Arial"/>
          <w:lang w:eastAsia="hr-HR"/>
        </w:rPr>
        <w:t>Žurnu pomoć dodjeljuju:</w:t>
      </w:r>
    </w:p>
    <w:p w:rsidR="00112F7B" w:rsidRPr="00252259" w:rsidRDefault="00112F7B" w:rsidP="00112F7B">
      <w:pPr>
        <w:spacing w:after="0" w:line="240" w:lineRule="auto"/>
        <w:ind w:left="709"/>
        <w:rPr>
          <w:rFonts w:ascii="Arial" w:eastAsia="Times New Roman" w:hAnsi="Arial" w:cs="Arial"/>
          <w:lang w:eastAsia="hr-HR"/>
        </w:rPr>
      </w:pPr>
      <w:r w:rsidRPr="00252259">
        <w:rPr>
          <w:rFonts w:ascii="Arial" w:eastAsia="Times New Roman" w:hAnsi="Arial" w:cs="Arial"/>
          <w:lang w:eastAsia="hr-HR"/>
        </w:rPr>
        <w:t>1. Vlada Republike Hrvatske</w:t>
      </w:r>
    </w:p>
    <w:p w:rsidR="00112F7B" w:rsidRPr="00252259" w:rsidRDefault="00112F7B" w:rsidP="00112F7B">
      <w:pPr>
        <w:spacing w:after="0" w:line="240" w:lineRule="auto"/>
        <w:ind w:left="709"/>
        <w:rPr>
          <w:rFonts w:ascii="Arial" w:eastAsia="Times New Roman" w:hAnsi="Arial" w:cs="Arial"/>
          <w:lang w:eastAsia="hr-HR"/>
        </w:rPr>
      </w:pPr>
      <w:r w:rsidRPr="00252259">
        <w:rPr>
          <w:rFonts w:ascii="Arial" w:eastAsia="Times New Roman" w:hAnsi="Arial" w:cs="Arial"/>
          <w:lang w:eastAsia="hr-HR"/>
        </w:rPr>
        <w:t xml:space="preserve">2. jedinice lokalne i područne (regionalne) samouprave </w:t>
      </w:r>
    </w:p>
    <w:p w:rsidR="00112F7B" w:rsidRDefault="00112F7B" w:rsidP="00112F7B">
      <w:pPr>
        <w:spacing w:line="240" w:lineRule="auto"/>
        <w:jc w:val="both"/>
        <w:rPr>
          <w:rFonts w:ascii="Arial" w:eastAsia="Times New Roman" w:hAnsi="Arial" w:cs="Arial"/>
          <w:lang w:eastAsia="hr-HR"/>
        </w:rPr>
      </w:pPr>
    </w:p>
    <w:p w:rsidR="00112F7B" w:rsidRPr="00252259"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Žurna pomoć Vlade Republike Hrvatske</w:t>
      </w:r>
    </w:p>
    <w:p w:rsidR="00112F7B"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Vlada Republike Hrvatske odluku o dodjeli žurne pomoći može donijeti i na temelju prijedloga Državnog povjerenstva i/ili jedinica lokalne i područne (regionalne) samouprave</w:t>
      </w:r>
      <w:r>
        <w:rPr>
          <w:rFonts w:ascii="Arial" w:eastAsia="Times New Roman" w:hAnsi="Arial" w:cs="Arial"/>
          <w:lang w:eastAsia="hr-HR"/>
        </w:rPr>
        <w:t>.</w:t>
      </w:r>
    </w:p>
    <w:p w:rsidR="00112F7B" w:rsidRPr="00252259"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Jedinice lokalne i područne (regionalne) samouprave mogu isplatiti žurnu pomoć iz raspoloživih sredstava svojih proračuna, a u slučaju ispunjenja uvjeta iz članka 36. stavaka 1. i 2. Zakona.</w:t>
      </w:r>
    </w:p>
    <w:p w:rsidR="00112F7B" w:rsidRPr="00252259"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Prijedlog dodjele žurne pomoći predstavničkom tijelu jedinica lokalne i područne (regionalne) samouprave upućuje župan</w:t>
      </w:r>
      <w:r w:rsidR="006F0912">
        <w:rPr>
          <w:rFonts w:ascii="Arial" w:eastAsia="Times New Roman" w:hAnsi="Arial" w:cs="Arial"/>
          <w:lang w:eastAsia="hr-HR"/>
        </w:rPr>
        <w:t>, gradonačelnik</w:t>
      </w:r>
      <w:r w:rsidRPr="00252259">
        <w:rPr>
          <w:rFonts w:ascii="Arial" w:eastAsia="Times New Roman" w:hAnsi="Arial" w:cs="Arial"/>
          <w:lang w:eastAsia="hr-HR"/>
        </w:rPr>
        <w:t xml:space="preserve"> odnosno općinski načelnik.</w:t>
      </w:r>
    </w:p>
    <w:p w:rsidR="00112F7B" w:rsidRPr="00252259" w:rsidRDefault="00112F7B" w:rsidP="00230B68">
      <w:pPr>
        <w:spacing w:line="240" w:lineRule="auto"/>
        <w:jc w:val="both"/>
        <w:rPr>
          <w:rFonts w:ascii="Arial" w:eastAsia="Times New Roman" w:hAnsi="Arial" w:cs="Arial"/>
          <w:lang w:eastAsia="hr-HR"/>
        </w:rPr>
      </w:pPr>
      <w:r w:rsidRPr="00252259">
        <w:rPr>
          <w:rFonts w:ascii="Arial" w:eastAsia="Times New Roman" w:hAnsi="Arial" w:cs="Arial"/>
          <w:lang w:eastAsia="hr-HR"/>
        </w:rPr>
        <w:t>Predstavničko tijelo jedinica lokalne i područne (regionalne) samouprave donose odluku kojom se određuje:</w:t>
      </w:r>
    </w:p>
    <w:p w:rsidR="00112F7B" w:rsidRPr="00252259" w:rsidRDefault="00112F7B" w:rsidP="00112F7B">
      <w:pPr>
        <w:spacing w:line="240" w:lineRule="auto"/>
        <w:ind w:left="567"/>
        <w:rPr>
          <w:rFonts w:ascii="Arial" w:eastAsia="Times New Roman" w:hAnsi="Arial" w:cs="Arial"/>
          <w:lang w:eastAsia="hr-HR"/>
        </w:rPr>
      </w:pPr>
      <w:r w:rsidRPr="00252259">
        <w:rPr>
          <w:rFonts w:ascii="Arial" w:eastAsia="Times New Roman" w:hAnsi="Arial" w:cs="Arial"/>
          <w:lang w:eastAsia="hr-HR"/>
        </w:rPr>
        <w:t>1. vrijednost novčanih sredstava žurne pomoći</w:t>
      </w:r>
    </w:p>
    <w:p w:rsidR="00112F7B" w:rsidRPr="00252259" w:rsidRDefault="00112F7B" w:rsidP="00112F7B">
      <w:pPr>
        <w:spacing w:line="240" w:lineRule="auto"/>
        <w:ind w:left="567"/>
        <w:rPr>
          <w:rFonts w:ascii="Arial" w:eastAsia="Times New Roman" w:hAnsi="Arial" w:cs="Arial"/>
          <w:lang w:eastAsia="hr-HR"/>
        </w:rPr>
      </w:pPr>
      <w:r w:rsidRPr="00252259">
        <w:rPr>
          <w:rFonts w:ascii="Arial" w:eastAsia="Times New Roman" w:hAnsi="Arial" w:cs="Arial"/>
          <w:lang w:eastAsia="hr-HR"/>
        </w:rPr>
        <w:t>2. kriteriji, način raspodjele i namjena korištenja žurne pomoći te</w:t>
      </w:r>
    </w:p>
    <w:p w:rsidR="00112F7B" w:rsidRPr="00252259" w:rsidRDefault="00112F7B" w:rsidP="00112F7B">
      <w:pPr>
        <w:spacing w:line="240" w:lineRule="auto"/>
        <w:ind w:left="567"/>
        <w:rPr>
          <w:rFonts w:ascii="Arial" w:eastAsia="Times New Roman" w:hAnsi="Arial" w:cs="Arial"/>
          <w:lang w:eastAsia="hr-HR"/>
        </w:rPr>
      </w:pPr>
      <w:r w:rsidRPr="00252259">
        <w:rPr>
          <w:rFonts w:ascii="Arial" w:eastAsia="Times New Roman" w:hAnsi="Arial" w:cs="Arial"/>
          <w:lang w:eastAsia="hr-HR"/>
        </w:rPr>
        <w:t>3. drugi uvjeti i postupanja u raspodjeli žurne pomoći.</w:t>
      </w:r>
    </w:p>
    <w:p w:rsidR="00112F7B" w:rsidRPr="00252259" w:rsidRDefault="00112F7B" w:rsidP="00112F7B">
      <w:pPr>
        <w:spacing w:line="240" w:lineRule="auto"/>
        <w:rPr>
          <w:rFonts w:ascii="Arial" w:eastAsia="Times New Roman" w:hAnsi="Arial" w:cs="Arial"/>
          <w:lang w:eastAsia="hr-HR"/>
        </w:rPr>
      </w:pPr>
      <w:r w:rsidRPr="00252259">
        <w:rPr>
          <w:rFonts w:ascii="Arial" w:eastAsia="Times New Roman" w:hAnsi="Arial" w:cs="Arial"/>
          <w:lang w:eastAsia="hr-HR"/>
        </w:rPr>
        <w:t xml:space="preserve">Žurna pomoć u pravilu se dodjeljuje kao </w:t>
      </w:r>
      <w:r w:rsidRPr="0073211C">
        <w:rPr>
          <w:rFonts w:ascii="Arial" w:eastAsia="Times New Roman" w:hAnsi="Arial" w:cs="Arial"/>
          <w:b/>
          <w:lang w:eastAsia="hr-HR"/>
        </w:rPr>
        <w:t>predujam</w:t>
      </w:r>
      <w:r w:rsidRPr="00252259">
        <w:rPr>
          <w:rFonts w:ascii="Arial" w:eastAsia="Times New Roman" w:hAnsi="Arial" w:cs="Arial"/>
          <w:lang w:eastAsia="hr-HR"/>
        </w:rPr>
        <w:t xml:space="preserve"> i ne isključuje dodjelu pomoći u postupku koji je uređen </w:t>
      </w:r>
      <w:r>
        <w:rPr>
          <w:rFonts w:ascii="Arial" w:eastAsia="Times New Roman" w:hAnsi="Arial" w:cs="Arial"/>
          <w:lang w:eastAsia="hr-HR"/>
        </w:rPr>
        <w:t xml:space="preserve">Zakonom, te se </w:t>
      </w:r>
      <w:r w:rsidRPr="00252259">
        <w:rPr>
          <w:rFonts w:ascii="Arial" w:eastAsia="Times New Roman" w:hAnsi="Arial" w:cs="Arial"/>
          <w:lang w:eastAsia="hr-HR"/>
        </w:rPr>
        <w:t>uračunava u iznos pomoći za djelomičnu sanaciju posljedica prirodnih nepogoda u skladu s Zakonom.</w:t>
      </w:r>
    </w:p>
    <w:p w:rsidR="00112F7B" w:rsidRDefault="00112F7B" w:rsidP="00112F7B">
      <w:pPr>
        <w:spacing w:line="240" w:lineRule="auto"/>
        <w:jc w:val="both"/>
        <w:rPr>
          <w:rFonts w:ascii="Arial" w:eastAsia="Times New Roman" w:hAnsi="Arial" w:cs="Arial"/>
          <w:lang w:eastAsia="hr-HR"/>
        </w:rPr>
      </w:pPr>
      <w:r w:rsidRPr="00252259">
        <w:rPr>
          <w:rFonts w:ascii="Arial" w:eastAsia="Times New Roman" w:hAnsi="Arial" w:cs="Arial"/>
          <w:lang w:eastAsia="hr-HR"/>
        </w:rPr>
        <w:t>Ako je iznos predujma veći od iznosa pomoći utvrđenog za konačne potvrđene štete u Registru šteta, jedinice lokalne samouprave dužni su osigurati povrat viška dodijeljenih sredstava u državni proračun Republike Hrvatske ili proračun jedinica lokalne i područne (regionalne) samouprave</w:t>
      </w:r>
      <w:r>
        <w:rPr>
          <w:rFonts w:ascii="Arial" w:eastAsia="Times New Roman" w:hAnsi="Arial" w:cs="Arial"/>
          <w:lang w:eastAsia="hr-HR"/>
        </w:rPr>
        <w:t>.</w:t>
      </w:r>
      <w:r w:rsidRPr="00252259">
        <w:rPr>
          <w:rFonts w:ascii="Arial" w:eastAsia="Times New Roman" w:hAnsi="Arial" w:cs="Arial"/>
          <w:lang w:eastAsia="hr-HR"/>
        </w:rPr>
        <w:t xml:space="preserve"> </w:t>
      </w:r>
    </w:p>
    <w:p w:rsidR="0087495C" w:rsidRPr="003F73BB" w:rsidRDefault="0087495C" w:rsidP="006B006D">
      <w:pPr>
        <w:spacing w:after="0"/>
        <w:jc w:val="both"/>
        <w:rPr>
          <w:rFonts w:ascii="Arial" w:eastAsiaTheme="majorEastAsia" w:hAnsi="Arial" w:cstheme="majorBidi"/>
        </w:rPr>
      </w:pPr>
    </w:p>
    <w:p w:rsidR="00E07213" w:rsidRPr="0077251F" w:rsidRDefault="006A06A7" w:rsidP="00BF05D4">
      <w:pPr>
        <w:pStyle w:val="Naslov2"/>
        <w:rPr>
          <w:rFonts w:eastAsia="Times New Roman"/>
          <w:lang w:eastAsia="hr-HR"/>
        </w:rPr>
      </w:pPr>
      <w:bookmarkStart w:id="7" w:name="_Toc7454441"/>
      <w:r w:rsidRPr="0077251F">
        <w:rPr>
          <w:rFonts w:eastAsia="Times New Roman"/>
          <w:lang w:eastAsia="hr-HR"/>
        </w:rPr>
        <w:t xml:space="preserve">1.5. </w:t>
      </w:r>
      <w:r w:rsidR="00E07213" w:rsidRPr="0077251F">
        <w:rPr>
          <w:rFonts w:eastAsia="Times New Roman"/>
          <w:lang w:eastAsia="hr-HR"/>
        </w:rPr>
        <w:t>Izvješć</w:t>
      </w:r>
      <w:r w:rsidRPr="0077251F">
        <w:rPr>
          <w:rFonts w:eastAsia="Times New Roman"/>
          <w:lang w:eastAsia="hr-HR"/>
        </w:rPr>
        <w:t xml:space="preserve">e </w:t>
      </w:r>
      <w:r w:rsidR="00E07213" w:rsidRPr="0077251F">
        <w:rPr>
          <w:rFonts w:eastAsia="Times New Roman"/>
          <w:lang w:eastAsia="hr-HR"/>
        </w:rPr>
        <w:t>povjerenstava</w:t>
      </w:r>
      <w:bookmarkEnd w:id="7"/>
      <w:r w:rsidR="00E07213" w:rsidRPr="0077251F">
        <w:rPr>
          <w:rFonts w:eastAsia="Times New Roman"/>
          <w:lang w:eastAsia="hr-HR"/>
        </w:rPr>
        <w:t xml:space="preserve"> </w:t>
      </w:r>
    </w:p>
    <w:p w:rsidR="00BF05D4" w:rsidRDefault="00BF05D4" w:rsidP="0077251F">
      <w:pPr>
        <w:spacing w:after="0" w:line="240" w:lineRule="auto"/>
        <w:jc w:val="both"/>
        <w:rPr>
          <w:rFonts w:ascii="Arial" w:eastAsiaTheme="majorEastAsia" w:hAnsi="Arial" w:cstheme="majorBidi"/>
          <w:u w:val="single"/>
        </w:rPr>
      </w:pPr>
    </w:p>
    <w:p w:rsidR="0077251F" w:rsidRPr="0077251F" w:rsidRDefault="0077251F" w:rsidP="0077251F">
      <w:pPr>
        <w:spacing w:after="0" w:line="240" w:lineRule="auto"/>
        <w:jc w:val="both"/>
        <w:rPr>
          <w:rFonts w:ascii="Arial" w:eastAsiaTheme="majorEastAsia" w:hAnsi="Arial" w:cstheme="majorBidi"/>
        </w:rPr>
      </w:pPr>
      <w:r w:rsidRPr="0077251F">
        <w:rPr>
          <w:rFonts w:ascii="Arial" w:eastAsiaTheme="majorEastAsia" w:hAnsi="Arial" w:cstheme="majorBidi"/>
          <w:u w:val="single"/>
        </w:rPr>
        <w:t>Sadržaj mjere</w:t>
      </w:r>
      <w:r w:rsidRPr="0077251F">
        <w:rPr>
          <w:rFonts w:ascii="Arial" w:eastAsiaTheme="majorEastAsia" w:hAnsi="Arial" w:cstheme="majorBidi"/>
        </w:rPr>
        <w:t>:</w:t>
      </w:r>
      <w:r w:rsidR="00BF05D4">
        <w:rPr>
          <w:rFonts w:ascii="Arial" w:eastAsiaTheme="majorEastAsia" w:hAnsi="Arial" w:cstheme="majorBidi"/>
        </w:rPr>
        <w:t xml:space="preserve"> </w:t>
      </w:r>
      <w:r w:rsidR="00BF05D4" w:rsidRPr="009B4F33">
        <w:rPr>
          <w:rFonts w:ascii="Arial" w:hAnsi="Arial" w:cs="Arial"/>
        </w:rPr>
        <w:t>Izvješće o utrošku sredstava za ublažavanje i djelomično uklanjanje posljedica prirodnih nepogoda</w:t>
      </w:r>
    </w:p>
    <w:p w:rsidR="0077251F" w:rsidRDefault="0077251F" w:rsidP="0077251F">
      <w:pPr>
        <w:spacing w:after="0" w:line="240" w:lineRule="auto"/>
        <w:jc w:val="both"/>
        <w:rPr>
          <w:rFonts w:ascii="Arial" w:eastAsiaTheme="majorEastAsia" w:hAnsi="Arial" w:cstheme="majorBidi"/>
        </w:rPr>
      </w:pPr>
    </w:p>
    <w:p w:rsidR="0077251F" w:rsidRPr="003F73BB" w:rsidRDefault="0077251F" w:rsidP="0077251F">
      <w:pPr>
        <w:spacing w:after="0" w:line="240" w:lineRule="auto"/>
        <w:jc w:val="both"/>
        <w:rPr>
          <w:rFonts w:ascii="Arial" w:eastAsiaTheme="majorEastAsia" w:hAnsi="Arial" w:cstheme="majorBidi"/>
        </w:rPr>
      </w:pPr>
      <w:r w:rsidRPr="00316329">
        <w:rPr>
          <w:rFonts w:ascii="Arial" w:eastAsiaTheme="majorEastAsia" w:hAnsi="Arial" w:cstheme="majorBidi"/>
          <w:u w:val="single"/>
        </w:rPr>
        <w:t>Nositelj</w:t>
      </w:r>
      <w:r w:rsidRPr="003F73BB">
        <w:rPr>
          <w:rFonts w:ascii="Arial" w:eastAsiaTheme="majorEastAsia" w:hAnsi="Arial" w:cstheme="majorBidi"/>
        </w:rPr>
        <w:t xml:space="preserve">: </w:t>
      </w:r>
      <w:r w:rsidR="00935DDB">
        <w:rPr>
          <w:rFonts w:ascii="Arial" w:hAnsi="Arial" w:cs="Arial"/>
        </w:rPr>
        <w:t>Općinsko</w:t>
      </w:r>
      <w:r w:rsidR="00E538F9">
        <w:rPr>
          <w:rFonts w:ascii="Arial" w:hAnsi="Arial" w:cs="Arial"/>
        </w:rPr>
        <w:t xml:space="preserve"> </w:t>
      </w:r>
      <w:r w:rsidR="00BF05D4" w:rsidRPr="009B4F33">
        <w:rPr>
          <w:rFonts w:ascii="Arial" w:hAnsi="Arial" w:cs="Arial"/>
        </w:rPr>
        <w:t>povjerenstvo</w:t>
      </w:r>
    </w:p>
    <w:p w:rsidR="0077251F" w:rsidRPr="003F73BB" w:rsidRDefault="0077251F" w:rsidP="0077251F">
      <w:pPr>
        <w:spacing w:after="0" w:line="240" w:lineRule="auto"/>
        <w:jc w:val="both"/>
        <w:rPr>
          <w:rFonts w:ascii="Arial" w:eastAsiaTheme="majorEastAsia" w:hAnsi="Arial" w:cstheme="majorBidi"/>
        </w:rPr>
      </w:pPr>
    </w:p>
    <w:p w:rsidR="0077251F" w:rsidRPr="003F73BB" w:rsidRDefault="0077251F" w:rsidP="0077251F">
      <w:pPr>
        <w:spacing w:after="0"/>
        <w:rPr>
          <w:rFonts w:ascii="Arial" w:eastAsiaTheme="majorEastAsia" w:hAnsi="Arial" w:cstheme="majorBidi"/>
        </w:rPr>
      </w:pPr>
      <w:r w:rsidRPr="00316329">
        <w:rPr>
          <w:rFonts w:ascii="Arial" w:eastAsiaTheme="majorEastAsia" w:hAnsi="Arial" w:cstheme="majorBidi"/>
          <w:u w:val="single"/>
        </w:rPr>
        <w:t>Obrazloženje</w:t>
      </w:r>
      <w:r w:rsidRPr="003F73BB">
        <w:rPr>
          <w:rFonts w:ascii="Arial" w:eastAsiaTheme="majorEastAsia" w:hAnsi="Arial" w:cstheme="majorBidi"/>
        </w:rPr>
        <w:t>:</w:t>
      </w:r>
      <w:r w:rsidR="00E538F9">
        <w:rPr>
          <w:rFonts w:ascii="Arial" w:eastAsiaTheme="majorEastAsia" w:hAnsi="Arial" w:cstheme="majorBidi"/>
        </w:rPr>
        <w:t xml:space="preserve"> </w:t>
      </w:r>
    </w:p>
    <w:p w:rsidR="00316329" w:rsidRDefault="00316329" w:rsidP="00316329">
      <w:pPr>
        <w:spacing w:after="0"/>
        <w:jc w:val="both"/>
        <w:rPr>
          <w:rFonts w:ascii="Arial" w:hAnsi="Arial" w:cs="Arial"/>
        </w:rPr>
      </w:pPr>
    </w:p>
    <w:p w:rsidR="00316329" w:rsidRPr="009B4F33" w:rsidRDefault="00935DDB" w:rsidP="00316329">
      <w:pPr>
        <w:spacing w:after="0"/>
        <w:jc w:val="both"/>
        <w:rPr>
          <w:rFonts w:ascii="Arial" w:hAnsi="Arial" w:cs="Arial"/>
        </w:rPr>
      </w:pPr>
      <w:r>
        <w:rPr>
          <w:rFonts w:ascii="Arial" w:hAnsi="Arial" w:cs="Arial"/>
        </w:rPr>
        <w:t>Općinsko</w:t>
      </w:r>
      <w:r w:rsidR="00E538F9">
        <w:rPr>
          <w:rFonts w:ascii="Arial" w:hAnsi="Arial" w:cs="Arial"/>
        </w:rPr>
        <w:t xml:space="preserve"> </w:t>
      </w:r>
      <w:r w:rsidR="00316329" w:rsidRPr="009B4F33">
        <w:rPr>
          <w:rFonts w:ascii="Arial" w:hAnsi="Arial" w:cs="Arial"/>
        </w:rPr>
        <w:t>povjerenstvo putem Registra šteta podnosi Županijskom povjerenstvu Izvješće o utrošku sredstava za ublažavanje i djelomično uklanjanje posljedica prirodnih nepogoda dodijeljenih iz državnog proračuna Republike Hrvatske</w:t>
      </w:r>
      <w:r w:rsidR="00714AA3">
        <w:rPr>
          <w:rFonts w:ascii="Arial" w:hAnsi="Arial" w:cs="Arial"/>
        </w:rPr>
        <w:t xml:space="preserve">, i to </w:t>
      </w:r>
      <w:r w:rsidR="00714AA3" w:rsidRPr="00714AA3">
        <w:rPr>
          <w:rFonts w:ascii="Arial" w:hAnsi="Arial" w:cs="Arial"/>
        </w:rPr>
        <w:t>u roku od 60 dana od dana primitka pomoći.</w:t>
      </w:r>
      <w:r w:rsidR="0093194C">
        <w:rPr>
          <w:rFonts w:ascii="Arial" w:hAnsi="Arial" w:cs="Arial"/>
        </w:rPr>
        <w:t xml:space="preserve"> </w:t>
      </w:r>
      <w:r w:rsidR="00316329" w:rsidRPr="009B4F33">
        <w:rPr>
          <w:rFonts w:ascii="Arial" w:hAnsi="Arial" w:cs="Arial"/>
        </w:rPr>
        <w:t xml:space="preserve">Uz Izvješće o utrošku sredstava za ublažavanje i djelomično uklanjanje posljedica prirodnih nepogoda, </w:t>
      </w:r>
      <w:r>
        <w:rPr>
          <w:rFonts w:ascii="Arial" w:hAnsi="Arial" w:cs="Arial"/>
        </w:rPr>
        <w:t>Općinsko</w:t>
      </w:r>
      <w:r w:rsidR="00E538F9">
        <w:rPr>
          <w:rFonts w:ascii="Arial" w:hAnsi="Arial" w:cs="Arial"/>
        </w:rPr>
        <w:t xml:space="preserve"> </w:t>
      </w:r>
      <w:r w:rsidR="00316329" w:rsidRPr="009B4F33">
        <w:rPr>
          <w:rFonts w:ascii="Arial" w:hAnsi="Arial" w:cs="Arial"/>
        </w:rPr>
        <w:t xml:space="preserve">povjerenstvo dostavlja Županijskom povjerenstvu i druge podatke u pisanom i/ili elektroničkom obliku koji osobito uključuju obrazloženja koja se odnose na utrošak i namjensko korištenje novčanih sredstava dodijeljenih iz državnog proračuna Republike Hrvatske, uključujući i izvore sredstava iz fondova Europske unije. </w:t>
      </w:r>
    </w:p>
    <w:p w:rsidR="009F5B4E" w:rsidRDefault="009F5B4E">
      <w:pPr>
        <w:rPr>
          <w:b/>
        </w:rPr>
      </w:pPr>
    </w:p>
    <w:p w:rsidR="00473FB5" w:rsidRPr="00984211" w:rsidRDefault="00984211" w:rsidP="00984211">
      <w:pPr>
        <w:rPr>
          <w:b/>
        </w:rPr>
      </w:pPr>
      <w:r w:rsidRPr="00984211">
        <w:rPr>
          <w:b/>
        </w:rPr>
        <w:t xml:space="preserve">IZVORI SREDSTAVA ZA UBLAŽAVANJE I DJELOMIČNO UKLANJANJE POSLJEDICA PRIRODNIH NEPOGODA </w:t>
      </w:r>
    </w:p>
    <w:p w:rsidR="00473FB5" w:rsidRPr="009B4F33" w:rsidRDefault="00473FB5" w:rsidP="00473FB5">
      <w:pPr>
        <w:spacing w:after="0"/>
        <w:jc w:val="both"/>
        <w:rPr>
          <w:rFonts w:ascii="Arial" w:hAnsi="Arial" w:cs="Arial"/>
        </w:rPr>
      </w:pPr>
      <w:r w:rsidRPr="009B4F33">
        <w:rPr>
          <w:rFonts w:ascii="Arial" w:hAnsi="Arial" w:cs="Arial"/>
        </w:rP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r>
        <w:rPr>
          <w:rFonts w:ascii="Arial" w:hAnsi="Arial" w:cs="Arial"/>
        </w:rPr>
        <w:t xml:space="preserve"> </w:t>
      </w:r>
      <w:r w:rsidRPr="009B4F33">
        <w:rPr>
          <w:rFonts w:ascii="Arial" w:hAnsi="Arial" w:cs="Arial"/>
        </w:rPr>
        <w:t>Novčana sredstva i druge vrste pomoći za djelomičnu sanaciju šteta od prirodnih nepogoda na imovini oštećenika osiguravaju se iz:</w:t>
      </w:r>
      <w:r>
        <w:rPr>
          <w:rFonts w:ascii="Arial" w:hAnsi="Arial" w:cs="Arial"/>
        </w:rPr>
        <w:t xml:space="preserve"> </w:t>
      </w:r>
    </w:p>
    <w:p w:rsidR="00473FB5" w:rsidRPr="009B4F33" w:rsidRDefault="00473FB5" w:rsidP="00473FB5">
      <w:pPr>
        <w:spacing w:after="0"/>
        <w:ind w:left="355" w:right="515"/>
        <w:rPr>
          <w:rFonts w:ascii="Arial" w:hAnsi="Arial" w:cs="Arial"/>
        </w:rPr>
      </w:pPr>
      <w:r w:rsidRPr="009B4F33">
        <w:rPr>
          <w:rFonts w:ascii="Arial" w:eastAsia="Times New Roman" w:hAnsi="Arial" w:cs="Arial"/>
        </w:rPr>
        <w:t>-</w:t>
      </w:r>
      <w:r w:rsidRPr="009B4F33">
        <w:rPr>
          <w:rFonts w:ascii="Arial" w:eastAsia="Arial" w:hAnsi="Arial" w:cs="Arial"/>
        </w:rPr>
        <w:t xml:space="preserve"> </w:t>
      </w:r>
      <w:r w:rsidRPr="009B4F33">
        <w:rPr>
          <w:rFonts w:ascii="Arial" w:hAnsi="Arial" w:cs="Arial"/>
        </w:rPr>
        <w:t xml:space="preserve">Državnog proračuna s proračunskog razdjela ministarstva nadležnog za financije, </w:t>
      </w:r>
    </w:p>
    <w:p w:rsidR="00473FB5" w:rsidRPr="009B4F33" w:rsidRDefault="00473FB5" w:rsidP="00473FB5">
      <w:pPr>
        <w:spacing w:after="0"/>
        <w:ind w:left="355" w:right="515"/>
        <w:rPr>
          <w:rFonts w:ascii="Arial" w:hAnsi="Arial" w:cs="Arial"/>
        </w:rPr>
      </w:pPr>
      <w:r w:rsidRPr="009B4F33">
        <w:rPr>
          <w:rFonts w:ascii="Arial" w:eastAsia="Times New Roman" w:hAnsi="Arial" w:cs="Arial"/>
        </w:rPr>
        <w:t>-</w:t>
      </w:r>
      <w:r w:rsidRPr="009B4F33">
        <w:rPr>
          <w:rFonts w:ascii="Arial" w:eastAsia="Arial" w:hAnsi="Arial" w:cs="Arial"/>
        </w:rPr>
        <w:t xml:space="preserve"> </w:t>
      </w:r>
      <w:r w:rsidRPr="009B4F33">
        <w:rPr>
          <w:rFonts w:ascii="Arial" w:hAnsi="Arial" w:cs="Arial"/>
        </w:rPr>
        <w:t>Fondova Europske unije i</w:t>
      </w:r>
      <w:r>
        <w:rPr>
          <w:rFonts w:ascii="Arial" w:hAnsi="Arial" w:cs="Arial"/>
        </w:rPr>
        <w:t xml:space="preserve"> </w:t>
      </w:r>
    </w:p>
    <w:p w:rsidR="00473FB5" w:rsidRPr="009B4F33" w:rsidRDefault="00473FB5" w:rsidP="00473FB5">
      <w:pPr>
        <w:spacing w:after="0"/>
        <w:ind w:left="355" w:right="515"/>
        <w:rPr>
          <w:rFonts w:ascii="Arial" w:hAnsi="Arial" w:cs="Arial"/>
        </w:rPr>
      </w:pPr>
      <w:r w:rsidRPr="009B4F33">
        <w:rPr>
          <w:rFonts w:ascii="Arial" w:eastAsia="Times New Roman" w:hAnsi="Arial" w:cs="Arial"/>
        </w:rPr>
        <w:t>-</w:t>
      </w:r>
      <w:r w:rsidRPr="009B4F33">
        <w:rPr>
          <w:rFonts w:ascii="Arial" w:eastAsia="Arial" w:hAnsi="Arial" w:cs="Arial"/>
        </w:rPr>
        <w:t xml:space="preserve"> </w:t>
      </w:r>
      <w:r w:rsidRPr="009B4F33">
        <w:rPr>
          <w:rFonts w:ascii="Arial" w:hAnsi="Arial" w:cs="Arial"/>
        </w:rPr>
        <w:t xml:space="preserve">Donacija. </w:t>
      </w:r>
    </w:p>
    <w:p w:rsidR="00473FB5" w:rsidRDefault="00473FB5" w:rsidP="00473FB5">
      <w:pPr>
        <w:spacing w:after="0"/>
        <w:jc w:val="both"/>
        <w:rPr>
          <w:rFonts w:ascii="Arial" w:hAnsi="Arial" w:cs="Arial"/>
        </w:rPr>
      </w:pPr>
    </w:p>
    <w:p w:rsidR="00473FB5" w:rsidRDefault="00473FB5" w:rsidP="00473FB5">
      <w:pPr>
        <w:spacing w:after="0"/>
        <w:jc w:val="both"/>
        <w:rPr>
          <w:rFonts w:ascii="Arial" w:hAnsi="Arial" w:cs="Arial"/>
        </w:rPr>
      </w:pPr>
      <w:r w:rsidRPr="009B4F33">
        <w:rPr>
          <w:rFonts w:ascii="Arial" w:hAnsi="Arial" w:cs="Arial"/>
        </w:rPr>
        <w:t xml:space="preserve">Sredstva iz fondova EU se ne mogu osigurati unaprijed, njihova dodjela se provodi prema posebnim propisima kojima se uređuje korištenje sredstava iz fondova EU. </w:t>
      </w:r>
    </w:p>
    <w:p w:rsidR="00E72657" w:rsidRDefault="00E72657" w:rsidP="006B006D">
      <w:pPr>
        <w:spacing w:after="0"/>
        <w:rPr>
          <w:rFonts w:cs="Arial"/>
        </w:rPr>
      </w:pPr>
    </w:p>
    <w:p w:rsidR="0093194C" w:rsidRDefault="0093194C" w:rsidP="00A372E0">
      <w:pPr>
        <w:tabs>
          <w:tab w:val="right" w:pos="9074"/>
        </w:tabs>
        <w:spacing w:after="0"/>
        <w:jc w:val="both"/>
        <w:rPr>
          <w:rFonts w:ascii="Arial" w:hAnsi="Arial" w:cs="Arial"/>
        </w:rPr>
      </w:pPr>
      <w:r>
        <w:rPr>
          <w:rFonts w:ascii="Arial" w:hAnsi="Arial" w:cs="Arial"/>
        </w:rPr>
        <w:t>Za</w:t>
      </w:r>
      <w:r w:rsidRPr="009B4F33">
        <w:rPr>
          <w:rFonts w:ascii="Arial" w:hAnsi="Arial" w:cs="Arial"/>
        </w:rPr>
        <w:t xml:space="preserve"> naknadu šteta </w:t>
      </w:r>
      <w:r>
        <w:rPr>
          <w:rFonts w:ascii="Arial" w:hAnsi="Arial" w:cs="Arial"/>
        </w:rPr>
        <w:t xml:space="preserve">od </w:t>
      </w:r>
      <w:r w:rsidRPr="009B4F33">
        <w:rPr>
          <w:rFonts w:ascii="Arial" w:hAnsi="Arial" w:cs="Arial"/>
        </w:rPr>
        <w:t>prirodni</w:t>
      </w:r>
      <w:r>
        <w:rPr>
          <w:rFonts w:ascii="Arial" w:hAnsi="Arial" w:cs="Arial"/>
        </w:rPr>
        <w:t>h</w:t>
      </w:r>
      <w:r w:rsidRPr="009B4F33">
        <w:rPr>
          <w:rFonts w:ascii="Arial" w:hAnsi="Arial" w:cs="Arial"/>
        </w:rPr>
        <w:t xml:space="preserve"> </w:t>
      </w:r>
      <w:r w:rsidRPr="00235D91">
        <w:rPr>
          <w:rFonts w:ascii="Arial" w:hAnsi="Arial" w:cs="Arial"/>
        </w:rPr>
        <w:t>nepog</w:t>
      </w:r>
      <w:r w:rsidR="00485057">
        <w:rPr>
          <w:rFonts w:ascii="Arial" w:hAnsi="Arial" w:cs="Arial"/>
        </w:rPr>
        <w:t>oda u</w:t>
      </w:r>
      <w:r w:rsidR="00CF1F86" w:rsidRPr="00235D91">
        <w:rPr>
          <w:rFonts w:ascii="Arial" w:hAnsi="Arial" w:cs="Arial"/>
        </w:rPr>
        <w:t xml:space="preserve"> 20</w:t>
      </w:r>
      <w:r w:rsidR="00C61045" w:rsidRPr="00235D91">
        <w:rPr>
          <w:rFonts w:ascii="Arial" w:hAnsi="Arial" w:cs="Arial"/>
        </w:rPr>
        <w:t>2</w:t>
      </w:r>
      <w:r w:rsidR="004C527D">
        <w:rPr>
          <w:rFonts w:ascii="Arial" w:hAnsi="Arial" w:cs="Arial"/>
        </w:rPr>
        <w:t>6</w:t>
      </w:r>
      <w:r w:rsidR="00D03995" w:rsidRPr="00235D91">
        <w:rPr>
          <w:rFonts w:ascii="Arial" w:hAnsi="Arial" w:cs="Arial"/>
        </w:rPr>
        <w:t>. godini</w:t>
      </w:r>
      <w:r w:rsidR="00CF1F86" w:rsidRPr="009B4F33">
        <w:rPr>
          <w:rFonts w:ascii="Arial" w:hAnsi="Arial" w:cs="Arial"/>
        </w:rPr>
        <w:t xml:space="preserve"> </w:t>
      </w:r>
      <w:r>
        <w:rPr>
          <w:rFonts w:ascii="Arial" w:hAnsi="Arial" w:cs="Arial"/>
        </w:rPr>
        <w:t xml:space="preserve">planirana </w:t>
      </w:r>
      <w:r w:rsidR="00CF1F86" w:rsidRPr="009B4F33">
        <w:rPr>
          <w:rFonts w:ascii="Arial" w:hAnsi="Arial" w:cs="Arial"/>
        </w:rPr>
        <w:t>su sredstva</w:t>
      </w:r>
      <w:r>
        <w:rPr>
          <w:rFonts w:ascii="Arial" w:hAnsi="Arial" w:cs="Arial"/>
        </w:rPr>
        <w:t>:</w:t>
      </w:r>
      <w:r w:rsidR="00CF1F86" w:rsidRPr="009B4F33">
        <w:rPr>
          <w:rFonts w:ascii="Arial" w:hAnsi="Arial" w:cs="Arial"/>
        </w:rPr>
        <w:t xml:space="preserve"> </w:t>
      </w:r>
    </w:p>
    <w:p w:rsidR="00E72657" w:rsidRDefault="00E72657" w:rsidP="00A372E0">
      <w:pPr>
        <w:tabs>
          <w:tab w:val="right" w:pos="9074"/>
        </w:tabs>
        <w:spacing w:after="0"/>
        <w:rPr>
          <w:rFonts w:ascii="Arial" w:hAnsi="Arial" w:cs="Arial"/>
        </w:rPr>
      </w:pPr>
    </w:p>
    <w:tbl>
      <w:tblPr>
        <w:tblStyle w:val="Reetkatablice"/>
        <w:tblW w:w="0" w:type="auto"/>
        <w:jc w:val="center"/>
        <w:tblLook w:val="04A0" w:firstRow="1" w:lastRow="0" w:firstColumn="1" w:lastColumn="0" w:noHBand="0" w:noVBand="1"/>
      </w:tblPr>
      <w:tblGrid>
        <w:gridCol w:w="4954"/>
        <w:gridCol w:w="2224"/>
        <w:gridCol w:w="2224"/>
      </w:tblGrid>
      <w:tr w:rsidR="00E72657" w:rsidTr="006E30D0">
        <w:trPr>
          <w:jc w:val="center"/>
        </w:trPr>
        <w:tc>
          <w:tcPr>
            <w:tcW w:w="4954" w:type="dxa"/>
            <w:shd w:val="clear" w:color="auto" w:fill="FBE4D5" w:themeFill="accent2" w:themeFillTint="33"/>
            <w:vAlign w:val="center"/>
          </w:tcPr>
          <w:p w:rsidR="00E72657" w:rsidRDefault="006F0912" w:rsidP="00A372E0">
            <w:pPr>
              <w:tabs>
                <w:tab w:val="right" w:pos="9074"/>
              </w:tabs>
              <w:jc w:val="center"/>
              <w:rPr>
                <w:rFonts w:ascii="Arial" w:hAnsi="Arial" w:cs="Arial"/>
              </w:rPr>
            </w:pPr>
            <w:r>
              <w:rPr>
                <w:rFonts w:ascii="Arial" w:hAnsi="Arial" w:cs="Arial"/>
              </w:rPr>
              <w:t>Planirana</w:t>
            </w:r>
            <w:r w:rsidR="009A446A">
              <w:rPr>
                <w:rFonts w:ascii="Arial" w:hAnsi="Arial" w:cs="Arial"/>
              </w:rPr>
              <w:t xml:space="preserve"> </w:t>
            </w:r>
            <w:r w:rsidR="00E72657">
              <w:rPr>
                <w:rFonts w:ascii="Arial" w:hAnsi="Arial" w:cs="Arial"/>
              </w:rPr>
              <w:t>proračunska sredstva</w:t>
            </w:r>
          </w:p>
        </w:tc>
        <w:tc>
          <w:tcPr>
            <w:tcW w:w="2224" w:type="dxa"/>
            <w:shd w:val="clear" w:color="auto" w:fill="FBE4D5" w:themeFill="accent2" w:themeFillTint="33"/>
            <w:vAlign w:val="center"/>
          </w:tcPr>
          <w:p w:rsidR="00E72657" w:rsidRDefault="00E72657" w:rsidP="00A372E0">
            <w:pPr>
              <w:tabs>
                <w:tab w:val="right" w:pos="9074"/>
              </w:tabs>
              <w:jc w:val="center"/>
              <w:rPr>
                <w:rFonts w:ascii="Arial" w:hAnsi="Arial" w:cs="Arial"/>
              </w:rPr>
            </w:pPr>
            <w:r>
              <w:rPr>
                <w:rFonts w:ascii="Arial" w:hAnsi="Arial" w:cs="Arial"/>
              </w:rPr>
              <w:t>Za godinu</w:t>
            </w:r>
          </w:p>
        </w:tc>
        <w:tc>
          <w:tcPr>
            <w:tcW w:w="2224" w:type="dxa"/>
            <w:shd w:val="clear" w:color="auto" w:fill="FBE4D5" w:themeFill="accent2" w:themeFillTint="33"/>
            <w:vAlign w:val="center"/>
          </w:tcPr>
          <w:p w:rsidR="00E72657" w:rsidRDefault="00E72657" w:rsidP="00935DDB">
            <w:pPr>
              <w:tabs>
                <w:tab w:val="right" w:pos="9074"/>
              </w:tabs>
              <w:jc w:val="center"/>
              <w:rPr>
                <w:rFonts w:ascii="Arial" w:hAnsi="Arial" w:cs="Arial"/>
              </w:rPr>
            </w:pPr>
            <w:r>
              <w:rPr>
                <w:rFonts w:ascii="Arial" w:hAnsi="Arial" w:cs="Arial"/>
              </w:rPr>
              <w:t xml:space="preserve">Iznos - </w:t>
            </w:r>
            <w:r w:rsidR="00935DDB">
              <w:rPr>
                <w:rFonts w:ascii="Arial" w:hAnsi="Arial" w:cs="Arial"/>
              </w:rPr>
              <w:t>EUR</w:t>
            </w:r>
          </w:p>
        </w:tc>
      </w:tr>
      <w:tr w:rsidR="00E72657" w:rsidTr="0093194C">
        <w:trPr>
          <w:trHeight w:val="708"/>
          <w:jc w:val="center"/>
        </w:trPr>
        <w:tc>
          <w:tcPr>
            <w:tcW w:w="4954" w:type="dxa"/>
            <w:vAlign w:val="center"/>
          </w:tcPr>
          <w:p w:rsidR="00E72657" w:rsidRDefault="0093194C" w:rsidP="00713B03">
            <w:pPr>
              <w:tabs>
                <w:tab w:val="right" w:pos="9074"/>
              </w:tabs>
              <w:jc w:val="both"/>
              <w:rPr>
                <w:rFonts w:ascii="Arial" w:hAnsi="Arial" w:cs="Arial"/>
              </w:rPr>
            </w:pPr>
            <w:r w:rsidRPr="009B4F33">
              <w:rPr>
                <w:rFonts w:ascii="Arial" w:hAnsi="Arial" w:cs="Arial"/>
              </w:rPr>
              <w:t xml:space="preserve">U Proračunu </w:t>
            </w:r>
            <w:r>
              <w:rPr>
                <w:rFonts w:ascii="Arial" w:hAnsi="Arial" w:cs="Arial"/>
              </w:rPr>
              <w:t>Općine Kravarsko</w:t>
            </w:r>
          </w:p>
        </w:tc>
        <w:tc>
          <w:tcPr>
            <w:tcW w:w="2224" w:type="dxa"/>
            <w:vAlign w:val="center"/>
          </w:tcPr>
          <w:p w:rsidR="00935DDB" w:rsidRPr="00EF1E28" w:rsidRDefault="00E72657" w:rsidP="00F97D42">
            <w:pPr>
              <w:tabs>
                <w:tab w:val="right" w:pos="9074"/>
              </w:tabs>
              <w:jc w:val="center"/>
              <w:rPr>
                <w:rFonts w:ascii="Arial" w:hAnsi="Arial" w:cs="Arial"/>
              </w:rPr>
            </w:pPr>
            <w:r w:rsidRPr="00EF1E28">
              <w:rPr>
                <w:rFonts w:ascii="Arial" w:hAnsi="Arial" w:cs="Arial"/>
              </w:rPr>
              <w:t>20</w:t>
            </w:r>
            <w:r w:rsidR="00D9510C" w:rsidRPr="00EF1E28">
              <w:rPr>
                <w:rFonts w:ascii="Arial" w:hAnsi="Arial" w:cs="Arial"/>
              </w:rPr>
              <w:t>2</w:t>
            </w:r>
            <w:r w:rsidR="004C527D">
              <w:rPr>
                <w:rFonts w:ascii="Arial" w:hAnsi="Arial" w:cs="Arial"/>
              </w:rPr>
              <w:t>6</w:t>
            </w:r>
          </w:p>
        </w:tc>
        <w:tc>
          <w:tcPr>
            <w:tcW w:w="2224" w:type="dxa"/>
            <w:vAlign w:val="center"/>
          </w:tcPr>
          <w:p w:rsidR="00E72657" w:rsidRPr="00EF1E28" w:rsidRDefault="004C527D" w:rsidP="00A372E0">
            <w:pPr>
              <w:tabs>
                <w:tab w:val="right" w:pos="9074"/>
              </w:tabs>
              <w:jc w:val="center"/>
              <w:rPr>
                <w:rFonts w:ascii="Arial" w:hAnsi="Arial" w:cs="Arial"/>
              </w:rPr>
            </w:pPr>
            <w:r>
              <w:rPr>
                <w:rFonts w:ascii="Arial" w:hAnsi="Arial" w:cs="Arial"/>
              </w:rPr>
              <w:t>1.0</w:t>
            </w:r>
            <w:r w:rsidR="00B2195E" w:rsidRPr="00EF1E28">
              <w:rPr>
                <w:rFonts w:ascii="Arial" w:hAnsi="Arial" w:cs="Arial"/>
              </w:rPr>
              <w:t>0</w:t>
            </w:r>
            <w:r w:rsidR="0093194C" w:rsidRPr="00EF1E28">
              <w:rPr>
                <w:rFonts w:ascii="Arial" w:hAnsi="Arial" w:cs="Arial"/>
              </w:rPr>
              <w:t>0,00 €</w:t>
            </w:r>
          </w:p>
        </w:tc>
      </w:tr>
      <w:tr w:rsidR="0093194C" w:rsidTr="0093194C">
        <w:trPr>
          <w:trHeight w:val="708"/>
          <w:jc w:val="center"/>
        </w:trPr>
        <w:tc>
          <w:tcPr>
            <w:tcW w:w="4954" w:type="dxa"/>
            <w:vAlign w:val="center"/>
          </w:tcPr>
          <w:p w:rsidR="0093194C" w:rsidRPr="009B4F33" w:rsidRDefault="0093194C" w:rsidP="0093194C">
            <w:pPr>
              <w:tabs>
                <w:tab w:val="right" w:pos="9074"/>
              </w:tabs>
              <w:jc w:val="both"/>
              <w:rPr>
                <w:rFonts w:ascii="Arial" w:hAnsi="Arial" w:cs="Arial"/>
              </w:rPr>
            </w:pPr>
            <w:r w:rsidRPr="009B4F33">
              <w:rPr>
                <w:rFonts w:ascii="Arial" w:hAnsi="Arial" w:cs="Arial"/>
              </w:rPr>
              <w:t xml:space="preserve">U Proračunu </w:t>
            </w:r>
            <w:r>
              <w:rPr>
                <w:rFonts w:ascii="Arial" w:hAnsi="Arial" w:cs="Arial"/>
              </w:rPr>
              <w:t>Republike Hrvatske</w:t>
            </w:r>
          </w:p>
        </w:tc>
        <w:tc>
          <w:tcPr>
            <w:tcW w:w="2224" w:type="dxa"/>
            <w:vAlign w:val="center"/>
          </w:tcPr>
          <w:p w:rsidR="0093194C" w:rsidRPr="00EF1E28" w:rsidRDefault="0093194C" w:rsidP="004C527D">
            <w:pPr>
              <w:tabs>
                <w:tab w:val="right" w:pos="9074"/>
              </w:tabs>
              <w:jc w:val="center"/>
              <w:rPr>
                <w:rFonts w:ascii="Arial" w:hAnsi="Arial" w:cs="Arial"/>
              </w:rPr>
            </w:pPr>
            <w:r w:rsidRPr="00EF1E28">
              <w:rPr>
                <w:rFonts w:ascii="Arial" w:hAnsi="Arial" w:cs="Arial"/>
              </w:rPr>
              <w:t>202</w:t>
            </w:r>
            <w:r w:rsidR="004C527D">
              <w:rPr>
                <w:rFonts w:ascii="Arial" w:hAnsi="Arial" w:cs="Arial"/>
              </w:rPr>
              <w:t>6</w:t>
            </w:r>
          </w:p>
        </w:tc>
        <w:tc>
          <w:tcPr>
            <w:tcW w:w="2224" w:type="dxa"/>
            <w:vAlign w:val="center"/>
          </w:tcPr>
          <w:p w:rsidR="0093194C" w:rsidRPr="00EF1E28" w:rsidRDefault="0093194C" w:rsidP="00A372E0">
            <w:pPr>
              <w:tabs>
                <w:tab w:val="right" w:pos="9074"/>
              </w:tabs>
              <w:jc w:val="center"/>
              <w:rPr>
                <w:rFonts w:ascii="Arial" w:hAnsi="Arial" w:cs="Arial"/>
              </w:rPr>
            </w:pPr>
            <w:r w:rsidRPr="00EF1E28">
              <w:rPr>
                <w:rFonts w:ascii="Arial" w:hAnsi="Arial" w:cs="Arial"/>
              </w:rPr>
              <w:t>2</w:t>
            </w:r>
            <w:r w:rsidR="00EF1E28">
              <w:rPr>
                <w:rFonts w:ascii="Arial" w:hAnsi="Arial" w:cs="Arial"/>
              </w:rPr>
              <w:t>.</w:t>
            </w:r>
            <w:r w:rsidRPr="00EF1E28">
              <w:rPr>
                <w:rFonts w:ascii="Arial" w:hAnsi="Arial" w:cs="Arial"/>
              </w:rPr>
              <w:t>700,00 €</w:t>
            </w:r>
          </w:p>
        </w:tc>
      </w:tr>
    </w:tbl>
    <w:p w:rsidR="00E72657" w:rsidRPr="009B4F33" w:rsidRDefault="00E72657" w:rsidP="00A372E0">
      <w:pPr>
        <w:tabs>
          <w:tab w:val="right" w:pos="9074"/>
        </w:tabs>
        <w:spacing w:after="0"/>
        <w:rPr>
          <w:rFonts w:ascii="Arial" w:hAnsi="Arial" w:cs="Arial"/>
        </w:rPr>
      </w:pPr>
    </w:p>
    <w:p w:rsidR="00AB513A" w:rsidRPr="009B4F33" w:rsidRDefault="00AB513A" w:rsidP="00AB513A">
      <w:pPr>
        <w:spacing w:after="0"/>
        <w:rPr>
          <w:rFonts w:ascii="Arial" w:hAnsi="Arial" w:cs="Arial"/>
        </w:rPr>
      </w:pPr>
    </w:p>
    <w:p w:rsidR="00AB513A" w:rsidRPr="00C51497" w:rsidRDefault="00AB513A" w:rsidP="00C51497">
      <w:pPr>
        <w:rPr>
          <w:b/>
        </w:rPr>
      </w:pPr>
      <w:r w:rsidRPr="00C51497">
        <w:rPr>
          <w:b/>
        </w:rPr>
        <w:t xml:space="preserve">PRIMJENA PRAVILA O DRŽAVNIM POTPORAMA </w:t>
      </w:r>
    </w:p>
    <w:p w:rsidR="00AB513A" w:rsidRPr="009B4F33" w:rsidRDefault="00AB513A" w:rsidP="00AB513A">
      <w:pPr>
        <w:spacing w:after="0"/>
        <w:jc w:val="both"/>
        <w:rPr>
          <w:rFonts w:ascii="Arial" w:hAnsi="Arial" w:cs="Arial"/>
        </w:rPr>
      </w:pPr>
      <w:r w:rsidRPr="009B4F33">
        <w:rPr>
          <w:rFonts w:ascii="Arial" w:hAnsi="Arial" w:cs="Arial"/>
        </w:rPr>
        <w:t xml:space="preserve">Temeljem </w:t>
      </w:r>
      <w:r w:rsidRPr="00473FB5">
        <w:rPr>
          <w:rFonts w:ascii="Arial" w:hAnsi="Arial" w:cs="Arial"/>
        </w:rPr>
        <w:t>članka 22. Zakona, pri</w:t>
      </w:r>
      <w:r w:rsidRPr="009B4F33">
        <w:rPr>
          <w:rFonts w:ascii="Arial" w:hAnsi="Arial" w:cs="Arial"/>
        </w:rPr>
        <w:t xml:space="preserve">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 </w:t>
      </w:r>
    </w:p>
    <w:p w:rsidR="001D3B3C" w:rsidRDefault="001D3B3C" w:rsidP="00A372E0">
      <w:pPr>
        <w:spacing w:after="0"/>
        <w:rPr>
          <w:rFonts w:ascii="Arial" w:hAnsi="Arial" w:cs="Arial"/>
        </w:rPr>
      </w:pPr>
    </w:p>
    <w:p w:rsidR="001D3B3C" w:rsidRDefault="001D3B3C">
      <w:pPr>
        <w:rPr>
          <w:rFonts w:ascii="Arial" w:hAnsi="Arial" w:cs="Arial"/>
        </w:rPr>
      </w:pPr>
    </w:p>
    <w:p w:rsidR="00CF1F86" w:rsidRPr="001D3B3C" w:rsidRDefault="001D3B3C" w:rsidP="009F5B4E">
      <w:pPr>
        <w:pStyle w:val="Naslov1"/>
        <w:spacing w:before="0"/>
      </w:pPr>
      <w:bookmarkStart w:id="8" w:name="_Toc7454442"/>
      <w:r>
        <w:t>2</w:t>
      </w:r>
      <w:r w:rsidRPr="001D3B3C">
        <w:t>. PROCJENA OSIGURANJA OPREME I DRUGIH SREDSTAVA ZA ZAŠTITU I SPRJEČAVANJE STRADANJA IMOVINE, GOSPODARSKIH FUNKCIJA I STRADAVANJA STANOVNIŠTVA</w:t>
      </w:r>
      <w:bookmarkEnd w:id="8"/>
      <w:r w:rsidRPr="001D3B3C">
        <w:t xml:space="preserve"> </w:t>
      </w:r>
    </w:p>
    <w:p w:rsidR="001D3B3C" w:rsidRDefault="001D3B3C" w:rsidP="001D3B3C">
      <w:pPr>
        <w:spacing w:after="0"/>
        <w:rPr>
          <w:rFonts w:ascii="Arial" w:hAnsi="Arial" w:cs="Arial"/>
        </w:rPr>
      </w:pPr>
    </w:p>
    <w:p w:rsidR="001D3B3C" w:rsidRPr="001D3B3C" w:rsidRDefault="00167FF3" w:rsidP="001D3B3C">
      <w:pPr>
        <w:spacing w:after="0"/>
        <w:jc w:val="both"/>
        <w:rPr>
          <w:rFonts w:ascii="Arial" w:hAnsi="Arial" w:cs="Arial"/>
        </w:rPr>
      </w:pPr>
      <w:r>
        <w:rPr>
          <w:rFonts w:ascii="Arial" w:hAnsi="Arial" w:cs="Arial"/>
        </w:rPr>
        <w:t>P</w:t>
      </w:r>
      <w:r w:rsidR="001D3B3C" w:rsidRPr="001D3B3C">
        <w:rPr>
          <w:rFonts w:ascii="Arial" w:hAnsi="Arial" w:cs="Arial"/>
        </w:rPr>
        <w:t xml:space="preserve">od pojmom procjena osiguranja opreme i drugih sredstava za zaštitu i </w:t>
      </w:r>
      <w:r w:rsidR="00EA647E">
        <w:rPr>
          <w:rFonts w:ascii="Arial" w:hAnsi="Arial" w:cs="Arial"/>
        </w:rPr>
        <w:t>s</w:t>
      </w:r>
      <w:r w:rsidR="001D3B3C" w:rsidRPr="001D3B3C">
        <w:rPr>
          <w:rFonts w:ascii="Arial" w:hAnsi="Arial" w:cs="Arial"/>
        </w:rPr>
        <w:t xml:space="preserve">prječavanje stradanja imovine, gospodarskih funkcija i stradanja stanovništva podrazumijeva se procjena opreme i drugih sredstava nužnih za sanaciju, djelomično otklanjanje i ublažavanje štete nastale uslijed djelovanja prirodne nepogode. </w:t>
      </w:r>
    </w:p>
    <w:p w:rsidR="001D3B3C" w:rsidRPr="001D3B3C" w:rsidRDefault="001D3B3C" w:rsidP="001D3B3C">
      <w:pPr>
        <w:spacing w:after="0"/>
        <w:rPr>
          <w:rFonts w:ascii="Arial" w:hAnsi="Arial" w:cs="Arial"/>
        </w:rPr>
      </w:pPr>
      <w:r w:rsidRPr="001D3B3C">
        <w:rPr>
          <w:rFonts w:ascii="Arial" w:hAnsi="Arial" w:cs="Arial"/>
        </w:rPr>
        <w:t xml:space="preserve"> </w:t>
      </w:r>
    </w:p>
    <w:p w:rsidR="00BF1D05" w:rsidRPr="00BF1D05" w:rsidRDefault="00935DDB" w:rsidP="00BF1D05">
      <w:pPr>
        <w:spacing w:after="0"/>
        <w:jc w:val="both"/>
        <w:rPr>
          <w:rFonts w:ascii="Arial" w:hAnsi="Arial" w:cs="Arial"/>
        </w:rPr>
      </w:pPr>
      <w:r>
        <w:rPr>
          <w:rFonts w:ascii="Arial" w:hAnsi="Arial" w:cs="Arial"/>
        </w:rPr>
        <w:t xml:space="preserve">Općina </w:t>
      </w:r>
      <w:r w:rsidR="00F97D42">
        <w:rPr>
          <w:rFonts w:ascii="Arial" w:hAnsi="Arial" w:cs="Arial"/>
        </w:rPr>
        <w:t xml:space="preserve">Kravarsko </w:t>
      </w:r>
      <w:r w:rsidR="00BF1D05" w:rsidRPr="00BF1D05">
        <w:rPr>
          <w:rFonts w:ascii="Arial" w:hAnsi="Arial" w:cs="Arial"/>
        </w:rPr>
        <w:t>izradi</w:t>
      </w:r>
      <w:r w:rsidR="00FE1601">
        <w:rPr>
          <w:rFonts w:ascii="Arial" w:hAnsi="Arial" w:cs="Arial"/>
        </w:rPr>
        <w:t>la</w:t>
      </w:r>
      <w:r w:rsidR="00BF1D05" w:rsidRPr="00BF1D05">
        <w:rPr>
          <w:rFonts w:ascii="Arial" w:hAnsi="Arial" w:cs="Arial"/>
        </w:rPr>
        <w:t xml:space="preserve"> je Procjenu rizika od velikih nesreća kojom su utvrđeni rizici na području</w:t>
      </w:r>
      <w:r w:rsidR="00E538F9">
        <w:rPr>
          <w:rFonts w:ascii="Arial" w:hAnsi="Arial" w:cs="Arial"/>
        </w:rPr>
        <w:t xml:space="preserve"> </w:t>
      </w:r>
      <w:r w:rsidR="00FE1601">
        <w:rPr>
          <w:rFonts w:ascii="Arial" w:hAnsi="Arial" w:cs="Arial"/>
        </w:rPr>
        <w:t>općine</w:t>
      </w:r>
      <w:r w:rsidR="00E538F9">
        <w:rPr>
          <w:rFonts w:ascii="Arial" w:hAnsi="Arial" w:cs="Arial"/>
        </w:rPr>
        <w:t xml:space="preserve"> </w:t>
      </w:r>
      <w:r w:rsidR="00BF1D05" w:rsidRPr="00BF1D05">
        <w:rPr>
          <w:rFonts w:ascii="Arial" w:hAnsi="Arial" w:cs="Arial"/>
        </w:rPr>
        <w:t>na temelju kojih</w:t>
      </w:r>
      <w:r w:rsidR="00E538F9">
        <w:rPr>
          <w:rFonts w:ascii="Arial" w:hAnsi="Arial" w:cs="Arial"/>
        </w:rPr>
        <w:t xml:space="preserve"> </w:t>
      </w:r>
      <w:r w:rsidR="00BF1D05" w:rsidRPr="00BF1D05">
        <w:rPr>
          <w:rFonts w:ascii="Arial" w:hAnsi="Arial" w:cs="Arial"/>
        </w:rPr>
        <w:t>će se</w:t>
      </w:r>
      <w:r w:rsidR="00E538F9">
        <w:rPr>
          <w:rFonts w:ascii="Arial" w:hAnsi="Arial" w:cs="Arial"/>
        </w:rPr>
        <w:t xml:space="preserve"> </w:t>
      </w:r>
      <w:r w:rsidR="00BF1D05" w:rsidRPr="00BF1D05">
        <w:rPr>
          <w:rFonts w:ascii="Arial" w:hAnsi="Arial" w:cs="Arial"/>
        </w:rPr>
        <w:t>planirati</w:t>
      </w:r>
      <w:r w:rsidR="00E538F9">
        <w:rPr>
          <w:rFonts w:ascii="Arial" w:hAnsi="Arial" w:cs="Arial"/>
        </w:rPr>
        <w:t xml:space="preserve"> </w:t>
      </w:r>
      <w:r w:rsidR="00BF1D05" w:rsidRPr="00BF1D05">
        <w:rPr>
          <w:rFonts w:ascii="Arial" w:hAnsi="Arial" w:cs="Arial"/>
        </w:rPr>
        <w:t>preventivne</w:t>
      </w:r>
      <w:r w:rsidR="00E538F9">
        <w:rPr>
          <w:rFonts w:ascii="Arial" w:hAnsi="Arial" w:cs="Arial"/>
        </w:rPr>
        <w:t xml:space="preserve"> </w:t>
      </w:r>
      <w:r w:rsidR="00BF1D05" w:rsidRPr="00BF1D05">
        <w:rPr>
          <w:rFonts w:ascii="Arial" w:hAnsi="Arial" w:cs="Arial"/>
        </w:rPr>
        <w:t>mjere,</w:t>
      </w:r>
      <w:r w:rsidR="00E538F9">
        <w:rPr>
          <w:rFonts w:ascii="Arial" w:hAnsi="Arial" w:cs="Arial"/>
        </w:rPr>
        <w:t xml:space="preserve"> </w:t>
      </w:r>
      <w:r w:rsidR="00BF1D05" w:rsidRPr="00BF1D05">
        <w:rPr>
          <w:rFonts w:ascii="Arial" w:hAnsi="Arial" w:cs="Arial"/>
        </w:rPr>
        <w:t>educirati</w:t>
      </w:r>
      <w:r w:rsidR="00E538F9">
        <w:rPr>
          <w:rFonts w:ascii="Arial" w:hAnsi="Arial" w:cs="Arial"/>
        </w:rPr>
        <w:t xml:space="preserve"> </w:t>
      </w:r>
      <w:r w:rsidR="00BF1D05" w:rsidRPr="00BF1D05">
        <w:rPr>
          <w:rFonts w:ascii="Arial" w:hAnsi="Arial" w:cs="Arial"/>
        </w:rPr>
        <w:t xml:space="preserve">stanovništvo, odnosno pripremati </w:t>
      </w:r>
      <w:r w:rsidR="00BF1D05">
        <w:rPr>
          <w:rFonts w:ascii="Arial" w:hAnsi="Arial" w:cs="Arial"/>
        </w:rPr>
        <w:t xml:space="preserve">mjere </w:t>
      </w:r>
      <w:r w:rsidR="00BF1D05" w:rsidRPr="00BF1D05">
        <w:rPr>
          <w:rFonts w:ascii="Arial" w:hAnsi="Arial" w:cs="Arial"/>
        </w:rPr>
        <w:t>odgovor</w:t>
      </w:r>
      <w:r w:rsidR="00BF1D05">
        <w:rPr>
          <w:rFonts w:ascii="Arial" w:hAnsi="Arial" w:cs="Arial"/>
        </w:rPr>
        <w:t>a</w:t>
      </w:r>
      <w:r w:rsidR="00BF1D05" w:rsidRPr="00BF1D05">
        <w:rPr>
          <w:rFonts w:ascii="Arial" w:hAnsi="Arial" w:cs="Arial"/>
        </w:rPr>
        <w:t xml:space="preserve"> na prirodnu nepogodu, katastrofu ili veliku nesreću.</w:t>
      </w:r>
      <w:r w:rsidR="00E538F9">
        <w:rPr>
          <w:rFonts w:ascii="Arial" w:hAnsi="Arial" w:cs="Arial"/>
        </w:rPr>
        <w:t xml:space="preserve"> </w:t>
      </w:r>
      <w:r>
        <w:rPr>
          <w:rFonts w:ascii="Arial" w:hAnsi="Arial" w:cs="Arial"/>
        </w:rPr>
        <w:t xml:space="preserve">Općina </w:t>
      </w:r>
      <w:r w:rsidR="00F97D42">
        <w:rPr>
          <w:rFonts w:ascii="Arial" w:hAnsi="Arial" w:cs="Arial"/>
        </w:rPr>
        <w:t xml:space="preserve">Kravarsko </w:t>
      </w:r>
      <w:r w:rsidR="00BF1D05" w:rsidRPr="00BF1D05">
        <w:rPr>
          <w:rFonts w:ascii="Arial" w:hAnsi="Arial" w:cs="Arial"/>
        </w:rPr>
        <w:t>kontinuirano unaprjeđuje sustav civilne zaštite i to kontinuiranim</w:t>
      </w:r>
      <w:r w:rsidR="00E538F9">
        <w:rPr>
          <w:rFonts w:ascii="Arial" w:hAnsi="Arial" w:cs="Arial"/>
        </w:rPr>
        <w:t xml:space="preserve"> </w:t>
      </w:r>
      <w:r w:rsidR="00BF1D05" w:rsidRPr="00BF1D05">
        <w:rPr>
          <w:rFonts w:ascii="Arial" w:hAnsi="Arial" w:cs="Arial"/>
        </w:rPr>
        <w:t>osposobljavanje</w:t>
      </w:r>
      <w:r w:rsidR="00E538F9">
        <w:rPr>
          <w:rFonts w:ascii="Arial" w:hAnsi="Arial" w:cs="Arial"/>
        </w:rPr>
        <w:t xml:space="preserve"> </w:t>
      </w:r>
      <w:r w:rsidR="00BF1D05" w:rsidRPr="00BF1D05">
        <w:rPr>
          <w:rFonts w:ascii="Arial" w:hAnsi="Arial" w:cs="Arial"/>
        </w:rPr>
        <w:t>snaga</w:t>
      </w:r>
      <w:r w:rsidR="00E538F9">
        <w:rPr>
          <w:rFonts w:ascii="Arial" w:hAnsi="Arial" w:cs="Arial"/>
        </w:rPr>
        <w:t xml:space="preserve"> </w:t>
      </w:r>
      <w:r w:rsidR="00BF1D05" w:rsidRPr="00BF1D05">
        <w:rPr>
          <w:rFonts w:ascii="Arial" w:hAnsi="Arial" w:cs="Arial"/>
        </w:rPr>
        <w:t>civilne</w:t>
      </w:r>
      <w:r w:rsidR="00E538F9">
        <w:rPr>
          <w:rFonts w:ascii="Arial" w:hAnsi="Arial" w:cs="Arial"/>
        </w:rPr>
        <w:t xml:space="preserve"> </w:t>
      </w:r>
      <w:r w:rsidR="00BF1D05" w:rsidRPr="00BF1D05">
        <w:rPr>
          <w:rFonts w:ascii="Arial" w:hAnsi="Arial" w:cs="Arial"/>
        </w:rPr>
        <w:t>zaštite,</w:t>
      </w:r>
      <w:r w:rsidR="00E538F9">
        <w:rPr>
          <w:rFonts w:ascii="Arial" w:hAnsi="Arial" w:cs="Arial"/>
        </w:rPr>
        <w:t xml:space="preserve"> </w:t>
      </w:r>
      <w:r w:rsidR="00BF1D05" w:rsidRPr="00BF1D05">
        <w:rPr>
          <w:rFonts w:ascii="Arial" w:hAnsi="Arial" w:cs="Arial"/>
        </w:rPr>
        <w:t>educiranjem</w:t>
      </w:r>
      <w:r w:rsidR="00E538F9">
        <w:rPr>
          <w:rFonts w:ascii="Arial" w:hAnsi="Arial" w:cs="Arial"/>
        </w:rPr>
        <w:t xml:space="preserve"> </w:t>
      </w:r>
      <w:r w:rsidR="00BF1D05" w:rsidRPr="00BF1D05">
        <w:rPr>
          <w:rFonts w:ascii="Arial" w:hAnsi="Arial" w:cs="Arial"/>
        </w:rPr>
        <w:t>stanovništva</w:t>
      </w:r>
      <w:r w:rsidR="00E538F9">
        <w:rPr>
          <w:rFonts w:ascii="Arial" w:hAnsi="Arial" w:cs="Arial"/>
        </w:rPr>
        <w:t xml:space="preserve"> </w:t>
      </w:r>
      <w:r w:rsidR="00BF1D05" w:rsidRPr="00BF1D05">
        <w:rPr>
          <w:rFonts w:ascii="Arial" w:hAnsi="Arial" w:cs="Arial"/>
        </w:rPr>
        <w:t>o</w:t>
      </w:r>
      <w:r w:rsidR="00E538F9">
        <w:rPr>
          <w:rFonts w:ascii="Arial" w:hAnsi="Arial" w:cs="Arial"/>
        </w:rPr>
        <w:t xml:space="preserve"> </w:t>
      </w:r>
      <w:r w:rsidR="00BF1D05" w:rsidRPr="00BF1D05">
        <w:rPr>
          <w:rFonts w:ascii="Arial" w:hAnsi="Arial" w:cs="Arial"/>
        </w:rPr>
        <w:t>mogućim opasnostima od evidentiranih rizika, provođenjem vježbi kako bi svi sudionici civilne zaštite bili upoznati sa svojim aktiv</w:t>
      </w:r>
      <w:r w:rsidR="00BF1D05">
        <w:rPr>
          <w:rFonts w:ascii="Arial" w:hAnsi="Arial" w:cs="Arial"/>
        </w:rPr>
        <w:t>nostima u slučaju mogućih velikih nesreća</w:t>
      </w:r>
      <w:r w:rsidR="00BF1D05" w:rsidRPr="00BF1D05">
        <w:rPr>
          <w:rFonts w:ascii="Arial" w:hAnsi="Arial" w:cs="Arial"/>
        </w:rPr>
        <w:t xml:space="preserve">. Također </w:t>
      </w:r>
      <w:r w:rsidR="00FE1601">
        <w:rPr>
          <w:rFonts w:ascii="Arial" w:hAnsi="Arial" w:cs="Arial"/>
        </w:rPr>
        <w:t xml:space="preserve">Općina </w:t>
      </w:r>
      <w:r w:rsidR="00BF1D05" w:rsidRPr="00BF1D05">
        <w:rPr>
          <w:rFonts w:ascii="Arial" w:hAnsi="Arial" w:cs="Arial"/>
        </w:rPr>
        <w:t>ulaže u snage civile zaštite, osiguravajući im financijsku pomoć pri nabavci opreme i drugih sredstava</w:t>
      </w:r>
      <w:r w:rsidR="00E538F9">
        <w:rPr>
          <w:rFonts w:ascii="Arial" w:hAnsi="Arial" w:cs="Arial"/>
        </w:rPr>
        <w:t xml:space="preserve"> </w:t>
      </w:r>
      <w:r w:rsidR="00BF1D05" w:rsidRPr="00BF1D05">
        <w:rPr>
          <w:rFonts w:ascii="Arial" w:hAnsi="Arial" w:cs="Arial"/>
        </w:rPr>
        <w:t>za</w:t>
      </w:r>
      <w:r w:rsidR="00E538F9">
        <w:rPr>
          <w:rFonts w:ascii="Arial" w:hAnsi="Arial" w:cs="Arial"/>
        </w:rPr>
        <w:t xml:space="preserve"> </w:t>
      </w:r>
      <w:r w:rsidR="00BF1D05" w:rsidRPr="00BF1D05">
        <w:rPr>
          <w:rFonts w:ascii="Arial" w:hAnsi="Arial" w:cs="Arial"/>
        </w:rPr>
        <w:t>zaštitu</w:t>
      </w:r>
      <w:r w:rsidR="00E538F9">
        <w:rPr>
          <w:rFonts w:ascii="Arial" w:hAnsi="Arial" w:cs="Arial"/>
        </w:rPr>
        <w:t xml:space="preserve"> </w:t>
      </w:r>
      <w:r w:rsidR="00BF1D05" w:rsidRPr="00BF1D05">
        <w:rPr>
          <w:rFonts w:ascii="Arial" w:hAnsi="Arial" w:cs="Arial"/>
        </w:rPr>
        <w:t>i</w:t>
      </w:r>
      <w:r w:rsidR="00E538F9">
        <w:rPr>
          <w:rFonts w:ascii="Arial" w:hAnsi="Arial" w:cs="Arial"/>
        </w:rPr>
        <w:t xml:space="preserve"> </w:t>
      </w:r>
      <w:r w:rsidR="00BF1D05" w:rsidRPr="00BF1D05">
        <w:rPr>
          <w:rFonts w:ascii="Arial" w:hAnsi="Arial" w:cs="Arial"/>
        </w:rPr>
        <w:t>sprječavanje</w:t>
      </w:r>
      <w:r w:rsidR="00E538F9">
        <w:rPr>
          <w:rFonts w:ascii="Arial" w:hAnsi="Arial" w:cs="Arial"/>
        </w:rPr>
        <w:t xml:space="preserve"> </w:t>
      </w:r>
      <w:r w:rsidR="00BF1D05" w:rsidRPr="00BF1D05">
        <w:rPr>
          <w:rFonts w:ascii="Arial" w:hAnsi="Arial" w:cs="Arial"/>
        </w:rPr>
        <w:t>stradanja</w:t>
      </w:r>
      <w:r w:rsidR="00E538F9">
        <w:rPr>
          <w:rFonts w:ascii="Arial" w:hAnsi="Arial" w:cs="Arial"/>
        </w:rPr>
        <w:t xml:space="preserve"> </w:t>
      </w:r>
      <w:r w:rsidR="00BF1D05" w:rsidRPr="00BF1D05">
        <w:rPr>
          <w:rFonts w:ascii="Arial" w:hAnsi="Arial" w:cs="Arial"/>
        </w:rPr>
        <w:t>imovine,</w:t>
      </w:r>
      <w:r w:rsidR="00E538F9">
        <w:rPr>
          <w:rFonts w:ascii="Arial" w:hAnsi="Arial" w:cs="Arial"/>
        </w:rPr>
        <w:t xml:space="preserve"> </w:t>
      </w:r>
      <w:r w:rsidR="00BF1D05" w:rsidRPr="00BF1D05">
        <w:rPr>
          <w:rFonts w:ascii="Arial" w:hAnsi="Arial" w:cs="Arial"/>
        </w:rPr>
        <w:t>gospodarskih</w:t>
      </w:r>
      <w:r w:rsidR="00E538F9">
        <w:rPr>
          <w:rFonts w:ascii="Arial" w:hAnsi="Arial" w:cs="Arial"/>
        </w:rPr>
        <w:t xml:space="preserve"> </w:t>
      </w:r>
      <w:r w:rsidR="00BF1D05" w:rsidRPr="00BF1D05">
        <w:rPr>
          <w:rFonts w:ascii="Arial" w:hAnsi="Arial" w:cs="Arial"/>
        </w:rPr>
        <w:t>funkcija</w:t>
      </w:r>
      <w:r w:rsidR="00E538F9">
        <w:rPr>
          <w:rFonts w:ascii="Arial" w:hAnsi="Arial" w:cs="Arial"/>
        </w:rPr>
        <w:t xml:space="preserve"> </w:t>
      </w:r>
      <w:r w:rsidR="00BF1D05" w:rsidRPr="00BF1D05">
        <w:rPr>
          <w:rFonts w:ascii="Arial" w:hAnsi="Arial" w:cs="Arial"/>
        </w:rPr>
        <w:t>i</w:t>
      </w:r>
      <w:r w:rsidR="00E538F9">
        <w:rPr>
          <w:rFonts w:ascii="Arial" w:hAnsi="Arial" w:cs="Arial"/>
        </w:rPr>
        <w:t xml:space="preserve"> </w:t>
      </w:r>
      <w:r w:rsidR="00BF1D05" w:rsidRPr="00BF1D05">
        <w:rPr>
          <w:rFonts w:ascii="Arial" w:hAnsi="Arial" w:cs="Arial"/>
        </w:rPr>
        <w:t xml:space="preserve">stradanja stanovništva. </w:t>
      </w:r>
    </w:p>
    <w:p w:rsidR="00BF1D05" w:rsidRDefault="00BF1D05" w:rsidP="00BF1D05">
      <w:pPr>
        <w:spacing w:after="0"/>
        <w:jc w:val="both"/>
        <w:rPr>
          <w:rFonts w:ascii="Arial" w:hAnsi="Arial" w:cs="Arial"/>
        </w:rPr>
      </w:pPr>
    </w:p>
    <w:p w:rsidR="00BF1D05" w:rsidRDefault="00935DDB" w:rsidP="00BF1D05">
      <w:pPr>
        <w:spacing w:after="0"/>
        <w:jc w:val="both"/>
        <w:rPr>
          <w:rFonts w:ascii="Arial" w:hAnsi="Arial" w:cs="Arial"/>
        </w:rPr>
      </w:pPr>
      <w:r>
        <w:rPr>
          <w:rFonts w:ascii="Arial" w:hAnsi="Arial" w:cs="Arial"/>
        </w:rPr>
        <w:t xml:space="preserve">Općina </w:t>
      </w:r>
      <w:r w:rsidR="00F97D42">
        <w:rPr>
          <w:rFonts w:ascii="Arial" w:hAnsi="Arial" w:cs="Arial"/>
        </w:rPr>
        <w:t xml:space="preserve">Kravarsko </w:t>
      </w:r>
      <w:r w:rsidR="00BF1D05" w:rsidRPr="00BF1D05">
        <w:rPr>
          <w:rFonts w:ascii="Arial" w:hAnsi="Arial" w:cs="Arial"/>
        </w:rPr>
        <w:t>izra</w:t>
      </w:r>
      <w:r w:rsidR="00BF1D05">
        <w:rPr>
          <w:rFonts w:ascii="Arial" w:hAnsi="Arial" w:cs="Arial"/>
        </w:rPr>
        <w:t>đuje</w:t>
      </w:r>
      <w:r w:rsidR="00BF1D05" w:rsidRPr="00BF1D05">
        <w:rPr>
          <w:rFonts w:ascii="Arial" w:hAnsi="Arial" w:cs="Arial"/>
        </w:rPr>
        <w:t xml:space="preserve"> i</w:t>
      </w:r>
      <w:r w:rsidR="00E538F9">
        <w:rPr>
          <w:rFonts w:ascii="Arial" w:hAnsi="Arial" w:cs="Arial"/>
        </w:rPr>
        <w:t xml:space="preserve"> </w:t>
      </w:r>
      <w:r w:rsidR="00BF1D05" w:rsidRPr="00BF1D05">
        <w:rPr>
          <w:rFonts w:ascii="Arial" w:hAnsi="Arial" w:cs="Arial"/>
        </w:rPr>
        <w:t>Plan</w:t>
      </w:r>
      <w:r w:rsidR="00E538F9">
        <w:rPr>
          <w:rFonts w:ascii="Arial" w:hAnsi="Arial" w:cs="Arial"/>
        </w:rPr>
        <w:t xml:space="preserve"> </w:t>
      </w:r>
      <w:r w:rsidR="00BF1D05" w:rsidRPr="00BF1D05">
        <w:rPr>
          <w:rFonts w:ascii="Arial" w:hAnsi="Arial" w:cs="Arial"/>
        </w:rPr>
        <w:t>djelovanja</w:t>
      </w:r>
      <w:r w:rsidR="00E538F9">
        <w:rPr>
          <w:rFonts w:ascii="Arial" w:hAnsi="Arial" w:cs="Arial"/>
        </w:rPr>
        <w:t xml:space="preserve"> </w:t>
      </w:r>
      <w:r w:rsidR="00BF1D05" w:rsidRPr="00BF1D05">
        <w:rPr>
          <w:rFonts w:ascii="Arial" w:hAnsi="Arial" w:cs="Arial"/>
        </w:rPr>
        <w:t>sustava</w:t>
      </w:r>
      <w:r w:rsidR="00E538F9">
        <w:rPr>
          <w:rFonts w:ascii="Arial" w:hAnsi="Arial" w:cs="Arial"/>
        </w:rPr>
        <w:t xml:space="preserve"> </w:t>
      </w:r>
      <w:r w:rsidR="00BF1D05" w:rsidRPr="00BF1D05">
        <w:rPr>
          <w:rFonts w:ascii="Arial" w:hAnsi="Arial" w:cs="Arial"/>
        </w:rPr>
        <w:t>civilne</w:t>
      </w:r>
      <w:r w:rsidR="00E538F9">
        <w:rPr>
          <w:rFonts w:ascii="Arial" w:hAnsi="Arial" w:cs="Arial"/>
        </w:rPr>
        <w:t xml:space="preserve"> </w:t>
      </w:r>
      <w:r w:rsidR="00BF1D05" w:rsidRPr="00BF1D05">
        <w:rPr>
          <w:rFonts w:ascii="Arial" w:hAnsi="Arial" w:cs="Arial"/>
        </w:rPr>
        <w:t>zaštite</w:t>
      </w:r>
      <w:r w:rsidR="00E538F9">
        <w:rPr>
          <w:rFonts w:ascii="Arial" w:hAnsi="Arial" w:cs="Arial"/>
        </w:rPr>
        <w:t xml:space="preserve"> </w:t>
      </w:r>
      <w:r w:rsidR="00BF1D05" w:rsidRPr="00BF1D05">
        <w:rPr>
          <w:rFonts w:ascii="Arial" w:hAnsi="Arial" w:cs="Arial"/>
        </w:rPr>
        <w:t>radi</w:t>
      </w:r>
      <w:r w:rsidR="00E538F9">
        <w:rPr>
          <w:rFonts w:ascii="Arial" w:hAnsi="Arial" w:cs="Arial"/>
        </w:rPr>
        <w:t xml:space="preserve"> </w:t>
      </w:r>
      <w:r w:rsidR="00BF1D05" w:rsidRPr="00BF1D05">
        <w:rPr>
          <w:rFonts w:ascii="Arial" w:hAnsi="Arial" w:cs="Arial"/>
        </w:rPr>
        <w:t>utvrđivanja organizacije,</w:t>
      </w:r>
      <w:r w:rsidR="00E538F9">
        <w:rPr>
          <w:rFonts w:ascii="Arial" w:hAnsi="Arial" w:cs="Arial"/>
        </w:rPr>
        <w:t xml:space="preserve"> </w:t>
      </w:r>
      <w:r w:rsidR="00BF1D05" w:rsidRPr="00BF1D05">
        <w:rPr>
          <w:rFonts w:ascii="Arial" w:hAnsi="Arial" w:cs="Arial"/>
        </w:rPr>
        <w:t>aktiviranja</w:t>
      </w:r>
      <w:r w:rsidR="00E538F9">
        <w:rPr>
          <w:rFonts w:ascii="Arial" w:hAnsi="Arial" w:cs="Arial"/>
        </w:rPr>
        <w:t xml:space="preserve"> </w:t>
      </w:r>
      <w:r w:rsidR="00BF1D05" w:rsidRPr="00BF1D05">
        <w:rPr>
          <w:rFonts w:ascii="Arial" w:hAnsi="Arial" w:cs="Arial"/>
        </w:rPr>
        <w:t>i</w:t>
      </w:r>
      <w:r w:rsidR="00E538F9">
        <w:rPr>
          <w:rFonts w:ascii="Arial" w:hAnsi="Arial" w:cs="Arial"/>
        </w:rPr>
        <w:t xml:space="preserve"> </w:t>
      </w:r>
      <w:r w:rsidR="00BF1D05" w:rsidRPr="00BF1D05">
        <w:rPr>
          <w:rFonts w:ascii="Arial" w:hAnsi="Arial" w:cs="Arial"/>
        </w:rPr>
        <w:t>djelovanja</w:t>
      </w:r>
      <w:r w:rsidR="00E538F9">
        <w:rPr>
          <w:rFonts w:ascii="Arial" w:hAnsi="Arial" w:cs="Arial"/>
        </w:rPr>
        <w:t xml:space="preserve"> </w:t>
      </w:r>
      <w:r w:rsidR="00BF1D05" w:rsidRPr="00BF1D05">
        <w:rPr>
          <w:rFonts w:ascii="Arial" w:hAnsi="Arial" w:cs="Arial"/>
        </w:rPr>
        <w:t>sustava</w:t>
      </w:r>
      <w:r w:rsidR="00E538F9">
        <w:rPr>
          <w:rFonts w:ascii="Arial" w:hAnsi="Arial" w:cs="Arial"/>
        </w:rPr>
        <w:t xml:space="preserve"> </w:t>
      </w:r>
      <w:r w:rsidR="00BF1D05" w:rsidRPr="00BF1D05">
        <w:rPr>
          <w:rFonts w:ascii="Arial" w:hAnsi="Arial" w:cs="Arial"/>
        </w:rPr>
        <w:t>civilne</w:t>
      </w:r>
      <w:r w:rsidR="00E538F9">
        <w:rPr>
          <w:rFonts w:ascii="Arial" w:hAnsi="Arial" w:cs="Arial"/>
        </w:rPr>
        <w:t xml:space="preserve"> </w:t>
      </w:r>
      <w:r w:rsidR="00BF1D05" w:rsidRPr="00BF1D05">
        <w:rPr>
          <w:rFonts w:ascii="Arial" w:hAnsi="Arial" w:cs="Arial"/>
        </w:rPr>
        <w:t>zaštite,</w:t>
      </w:r>
      <w:r w:rsidR="00E538F9">
        <w:rPr>
          <w:rFonts w:ascii="Arial" w:hAnsi="Arial" w:cs="Arial"/>
        </w:rPr>
        <w:t xml:space="preserve"> </w:t>
      </w:r>
      <w:r w:rsidR="00BF1D05" w:rsidRPr="00BF1D05">
        <w:rPr>
          <w:rFonts w:ascii="Arial" w:hAnsi="Arial" w:cs="Arial"/>
        </w:rPr>
        <w:t>zadaća</w:t>
      </w:r>
      <w:r w:rsidR="00E538F9">
        <w:rPr>
          <w:rFonts w:ascii="Arial" w:hAnsi="Arial" w:cs="Arial"/>
        </w:rPr>
        <w:t xml:space="preserve"> </w:t>
      </w:r>
      <w:r w:rsidR="00BF1D05" w:rsidRPr="00BF1D05">
        <w:rPr>
          <w:rFonts w:ascii="Arial" w:hAnsi="Arial" w:cs="Arial"/>
        </w:rPr>
        <w:t>i</w:t>
      </w:r>
      <w:r w:rsidR="00E538F9">
        <w:rPr>
          <w:rFonts w:ascii="Arial" w:hAnsi="Arial" w:cs="Arial"/>
        </w:rPr>
        <w:t xml:space="preserve"> </w:t>
      </w:r>
      <w:r w:rsidR="00BF1D05" w:rsidRPr="00BF1D05">
        <w:rPr>
          <w:rFonts w:ascii="Arial" w:hAnsi="Arial" w:cs="Arial"/>
        </w:rPr>
        <w:t>nadležnosti,</w:t>
      </w:r>
      <w:r w:rsidR="00E538F9">
        <w:rPr>
          <w:rFonts w:ascii="Arial" w:hAnsi="Arial" w:cs="Arial"/>
        </w:rPr>
        <w:t xml:space="preserve"> </w:t>
      </w:r>
      <w:r w:rsidR="00BF1D05" w:rsidRPr="00BF1D05">
        <w:rPr>
          <w:rFonts w:ascii="Arial" w:hAnsi="Arial" w:cs="Arial"/>
        </w:rPr>
        <w:t>ljudskih snaga i potrebnih materijalno-tehničkih sredstava te mjera i postupaka za provedbu zaštite i spašavanja u katastrofi i velikoj nesreći.</w:t>
      </w:r>
      <w:r w:rsidR="00E538F9">
        <w:rPr>
          <w:rFonts w:ascii="Arial" w:hAnsi="Arial" w:cs="Arial"/>
        </w:rPr>
        <w:t xml:space="preserve"> </w:t>
      </w:r>
      <w:r w:rsidR="00BF1D05">
        <w:rPr>
          <w:rFonts w:ascii="Arial" w:hAnsi="Arial" w:cs="Arial"/>
        </w:rPr>
        <w:t>Operativne snage civilne zaštite</w:t>
      </w:r>
      <w:r w:rsidR="00BF1D05" w:rsidRPr="00BF1D05">
        <w:rPr>
          <w:rFonts w:ascii="Arial" w:hAnsi="Arial" w:cs="Arial"/>
        </w:rPr>
        <w:t xml:space="preserve"> raspolažu</w:t>
      </w:r>
      <w:r w:rsidR="00E538F9">
        <w:rPr>
          <w:rFonts w:ascii="Arial" w:hAnsi="Arial" w:cs="Arial"/>
        </w:rPr>
        <w:t xml:space="preserve"> </w:t>
      </w:r>
      <w:r w:rsidR="00BF1D05" w:rsidRPr="00BF1D05">
        <w:rPr>
          <w:rFonts w:ascii="Arial" w:hAnsi="Arial" w:cs="Arial"/>
        </w:rPr>
        <w:t>vlastitim</w:t>
      </w:r>
      <w:r w:rsidR="00E538F9">
        <w:rPr>
          <w:rFonts w:ascii="Arial" w:hAnsi="Arial" w:cs="Arial"/>
        </w:rPr>
        <w:t xml:space="preserve"> </w:t>
      </w:r>
      <w:r w:rsidR="00BF1D05" w:rsidRPr="00BF1D05">
        <w:rPr>
          <w:rFonts w:ascii="Arial" w:hAnsi="Arial" w:cs="Arial"/>
        </w:rPr>
        <w:t>materijalno-tehnički</w:t>
      </w:r>
      <w:r w:rsidR="00BF1D05">
        <w:rPr>
          <w:rFonts w:ascii="Arial" w:hAnsi="Arial" w:cs="Arial"/>
        </w:rPr>
        <w:t>m</w:t>
      </w:r>
      <w:r w:rsidR="001F5AB1">
        <w:rPr>
          <w:rFonts w:ascii="Arial" w:hAnsi="Arial" w:cs="Arial"/>
        </w:rPr>
        <w:t xml:space="preserve"> i</w:t>
      </w:r>
      <w:r w:rsidR="00BF1D05" w:rsidRPr="00BF1D05">
        <w:rPr>
          <w:rFonts w:ascii="Arial" w:hAnsi="Arial" w:cs="Arial"/>
        </w:rPr>
        <w:t xml:space="preserve"> </w:t>
      </w:r>
      <w:r w:rsidR="001F5AB1" w:rsidRPr="00BF1D05">
        <w:rPr>
          <w:rFonts w:ascii="Arial" w:hAnsi="Arial" w:cs="Arial"/>
        </w:rPr>
        <w:t>komunikacij</w:t>
      </w:r>
      <w:r w:rsidR="001F5AB1">
        <w:rPr>
          <w:rFonts w:ascii="Arial" w:hAnsi="Arial" w:cs="Arial"/>
        </w:rPr>
        <w:t>skim</w:t>
      </w:r>
      <w:r w:rsidR="001F5AB1" w:rsidRPr="00BF1D05">
        <w:rPr>
          <w:rFonts w:ascii="Arial" w:hAnsi="Arial" w:cs="Arial"/>
        </w:rPr>
        <w:t xml:space="preserve"> </w:t>
      </w:r>
      <w:r w:rsidR="00BF1D05" w:rsidRPr="00BF1D05">
        <w:rPr>
          <w:rFonts w:ascii="Arial" w:hAnsi="Arial" w:cs="Arial"/>
        </w:rPr>
        <w:t>sredstvima,</w:t>
      </w:r>
      <w:r w:rsidR="00E538F9">
        <w:rPr>
          <w:rFonts w:ascii="Arial" w:hAnsi="Arial" w:cs="Arial"/>
        </w:rPr>
        <w:t xml:space="preserve"> </w:t>
      </w:r>
      <w:r w:rsidR="001F5AB1">
        <w:rPr>
          <w:rFonts w:ascii="Arial" w:hAnsi="Arial" w:cs="Arial"/>
        </w:rPr>
        <w:t>te su u stanju dovoljne</w:t>
      </w:r>
      <w:r w:rsidR="00E538F9">
        <w:rPr>
          <w:rFonts w:ascii="Arial" w:hAnsi="Arial" w:cs="Arial"/>
        </w:rPr>
        <w:t xml:space="preserve"> </w:t>
      </w:r>
      <w:r w:rsidR="00BF1D05" w:rsidRPr="00BF1D05">
        <w:rPr>
          <w:rFonts w:ascii="Arial" w:hAnsi="Arial" w:cs="Arial"/>
        </w:rPr>
        <w:t>mobilnosti</w:t>
      </w:r>
      <w:r w:rsidR="00FE1601">
        <w:rPr>
          <w:rFonts w:ascii="Arial" w:hAnsi="Arial" w:cs="Arial"/>
        </w:rPr>
        <w:t>.</w:t>
      </w:r>
      <w:r w:rsidR="001F5AB1">
        <w:rPr>
          <w:rFonts w:ascii="Arial" w:hAnsi="Arial" w:cs="Arial"/>
        </w:rPr>
        <w:t xml:space="preserve"> </w:t>
      </w:r>
    </w:p>
    <w:p w:rsidR="001F5AB1" w:rsidRDefault="001F5AB1" w:rsidP="00BF1D05">
      <w:pPr>
        <w:spacing w:after="0"/>
        <w:jc w:val="both"/>
        <w:rPr>
          <w:rFonts w:ascii="Arial" w:hAnsi="Arial" w:cs="Arial"/>
        </w:rPr>
      </w:pPr>
    </w:p>
    <w:p w:rsidR="001D3B3C" w:rsidRDefault="001D3B3C" w:rsidP="00EA516A">
      <w:pPr>
        <w:spacing w:after="0"/>
        <w:jc w:val="both"/>
        <w:rPr>
          <w:rFonts w:ascii="Arial" w:hAnsi="Arial" w:cs="Arial"/>
        </w:rPr>
      </w:pPr>
      <w:r w:rsidRPr="001D3B3C">
        <w:rPr>
          <w:rFonts w:ascii="Arial" w:hAnsi="Arial" w:cs="Arial"/>
        </w:rPr>
        <w:t>Gospodarski</w:t>
      </w:r>
      <w:r w:rsidR="00E538F9">
        <w:rPr>
          <w:rFonts w:ascii="Arial" w:hAnsi="Arial" w:cs="Arial"/>
        </w:rPr>
        <w:t xml:space="preserve"> </w:t>
      </w:r>
      <w:r w:rsidRPr="001D3B3C">
        <w:rPr>
          <w:rFonts w:ascii="Arial" w:hAnsi="Arial" w:cs="Arial"/>
        </w:rPr>
        <w:t>subjekti</w:t>
      </w:r>
      <w:r w:rsidR="00E538F9">
        <w:rPr>
          <w:rFonts w:ascii="Arial" w:hAnsi="Arial" w:cs="Arial"/>
        </w:rPr>
        <w:t xml:space="preserve"> </w:t>
      </w:r>
      <w:r w:rsidRPr="001D3B3C">
        <w:rPr>
          <w:rFonts w:ascii="Arial" w:hAnsi="Arial" w:cs="Arial"/>
        </w:rPr>
        <w:t>koji</w:t>
      </w:r>
      <w:r w:rsidR="00E538F9">
        <w:rPr>
          <w:rFonts w:ascii="Arial" w:hAnsi="Arial" w:cs="Arial"/>
        </w:rPr>
        <w:t xml:space="preserve"> </w:t>
      </w:r>
      <w:r w:rsidRPr="001D3B3C">
        <w:rPr>
          <w:rFonts w:ascii="Arial" w:hAnsi="Arial" w:cs="Arial"/>
        </w:rPr>
        <w:t>raspolažu</w:t>
      </w:r>
      <w:r w:rsidR="00E538F9">
        <w:rPr>
          <w:rFonts w:ascii="Arial" w:hAnsi="Arial" w:cs="Arial"/>
        </w:rPr>
        <w:t xml:space="preserve"> </w:t>
      </w:r>
      <w:r w:rsidRPr="001D3B3C">
        <w:rPr>
          <w:rFonts w:ascii="Arial" w:hAnsi="Arial" w:cs="Arial"/>
        </w:rPr>
        <w:t>opremom,</w:t>
      </w:r>
      <w:r w:rsidR="00E538F9">
        <w:rPr>
          <w:rFonts w:ascii="Arial" w:hAnsi="Arial" w:cs="Arial"/>
        </w:rPr>
        <w:t xml:space="preserve"> </w:t>
      </w:r>
      <w:r w:rsidRPr="001D3B3C">
        <w:rPr>
          <w:rFonts w:ascii="Arial" w:hAnsi="Arial" w:cs="Arial"/>
        </w:rPr>
        <w:t>u okviru</w:t>
      </w:r>
      <w:r w:rsidR="00E538F9">
        <w:rPr>
          <w:rFonts w:ascii="Arial" w:hAnsi="Arial" w:cs="Arial"/>
        </w:rPr>
        <w:t xml:space="preserve"> </w:t>
      </w:r>
      <w:r w:rsidRPr="001D3B3C">
        <w:rPr>
          <w:rFonts w:ascii="Arial" w:hAnsi="Arial" w:cs="Arial"/>
        </w:rPr>
        <w:t>svoje</w:t>
      </w:r>
      <w:r w:rsidR="00E538F9">
        <w:rPr>
          <w:rFonts w:ascii="Arial" w:hAnsi="Arial" w:cs="Arial"/>
        </w:rPr>
        <w:t xml:space="preserve"> </w:t>
      </w:r>
      <w:r w:rsidRPr="001D3B3C">
        <w:rPr>
          <w:rFonts w:ascii="Arial" w:hAnsi="Arial" w:cs="Arial"/>
        </w:rPr>
        <w:t>redovne</w:t>
      </w:r>
      <w:r w:rsidR="00E538F9">
        <w:rPr>
          <w:rFonts w:ascii="Arial" w:hAnsi="Arial" w:cs="Arial"/>
        </w:rPr>
        <w:t xml:space="preserve"> </w:t>
      </w:r>
      <w:r w:rsidRPr="001D3B3C">
        <w:rPr>
          <w:rFonts w:ascii="Arial" w:hAnsi="Arial" w:cs="Arial"/>
        </w:rPr>
        <w:t>djelatnosti</w:t>
      </w:r>
      <w:r w:rsidR="00E538F9">
        <w:rPr>
          <w:rFonts w:ascii="Arial" w:hAnsi="Arial" w:cs="Arial"/>
        </w:rPr>
        <w:t xml:space="preserve"> </w:t>
      </w:r>
      <w:r w:rsidRPr="001D3B3C">
        <w:rPr>
          <w:rFonts w:ascii="Arial" w:hAnsi="Arial" w:cs="Arial"/>
        </w:rPr>
        <w:t>odrađuju</w:t>
      </w:r>
      <w:r w:rsidR="00E538F9">
        <w:rPr>
          <w:rFonts w:ascii="Arial" w:hAnsi="Arial" w:cs="Arial"/>
        </w:rPr>
        <w:t xml:space="preserve"> </w:t>
      </w:r>
      <w:r w:rsidR="00BF1D05">
        <w:rPr>
          <w:rFonts w:ascii="Arial" w:hAnsi="Arial" w:cs="Arial"/>
        </w:rPr>
        <w:t xml:space="preserve">dio </w:t>
      </w:r>
      <w:r w:rsidRPr="001D3B3C">
        <w:rPr>
          <w:rFonts w:ascii="Arial" w:hAnsi="Arial" w:cs="Arial"/>
        </w:rPr>
        <w:t>preventivn</w:t>
      </w:r>
      <w:r w:rsidR="00BF1D05">
        <w:rPr>
          <w:rFonts w:ascii="Arial" w:hAnsi="Arial" w:cs="Arial"/>
        </w:rPr>
        <w:t>ih</w:t>
      </w:r>
      <w:r w:rsidR="00E538F9">
        <w:rPr>
          <w:rFonts w:ascii="Arial" w:hAnsi="Arial" w:cs="Arial"/>
        </w:rPr>
        <w:t xml:space="preserve"> </w:t>
      </w:r>
      <w:r w:rsidRPr="001D3B3C">
        <w:rPr>
          <w:rFonts w:ascii="Arial" w:hAnsi="Arial" w:cs="Arial"/>
        </w:rPr>
        <w:t>mjer</w:t>
      </w:r>
      <w:r w:rsidR="00BF1D05">
        <w:rPr>
          <w:rFonts w:ascii="Arial" w:hAnsi="Arial" w:cs="Arial"/>
        </w:rPr>
        <w:t>a</w:t>
      </w:r>
      <w:r w:rsidR="00E538F9">
        <w:rPr>
          <w:rFonts w:ascii="Arial" w:hAnsi="Arial" w:cs="Arial"/>
        </w:rPr>
        <w:t xml:space="preserve"> </w:t>
      </w:r>
      <w:r w:rsidRPr="001D3B3C">
        <w:rPr>
          <w:rFonts w:ascii="Arial" w:hAnsi="Arial" w:cs="Arial"/>
        </w:rPr>
        <w:t>za</w:t>
      </w:r>
      <w:r w:rsidR="00E538F9">
        <w:rPr>
          <w:rFonts w:ascii="Arial" w:hAnsi="Arial" w:cs="Arial"/>
        </w:rPr>
        <w:t xml:space="preserve"> </w:t>
      </w:r>
      <w:r w:rsidRPr="001D3B3C">
        <w:rPr>
          <w:rFonts w:ascii="Arial" w:hAnsi="Arial" w:cs="Arial"/>
        </w:rPr>
        <w:t>smanjenje</w:t>
      </w:r>
      <w:r w:rsidR="00E538F9">
        <w:rPr>
          <w:rFonts w:ascii="Arial" w:hAnsi="Arial" w:cs="Arial"/>
        </w:rPr>
        <w:t xml:space="preserve"> </w:t>
      </w:r>
      <w:r w:rsidRPr="001D3B3C">
        <w:rPr>
          <w:rFonts w:ascii="Arial" w:hAnsi="Arial" w:cs="Arial"/>
        </w:rPr>
        <w:t>šteta</w:t>
      </w:r>
      <w:r w:rsidR="00E538F9">
        <w:rPr>
          <w:rFonts w:ascii="Arial" w:hAnsi="Arial" w:cs="Arial"/>
        </w:rPr>
        <w:t xml:space="preserve"> </w:t>
      </w:r>
      <w:r w:rsidRPr="001D3B3C">
        <w:rPr>
          <w:rFonts w:ascii="Arial" w:hAnsi="Arial" w:cs="Arial"/>
        </w:rPr>
        <w:t>pri</w:t>
      </w:r>
      <w:r w:rsidR="00E538F9">
        <w:rPr>
          <w:rFonts w:ascii="Arial" w:hAnsi="Arial" w:cs="Arial"/>
        </w:rPr>
        <w:t xml:space="preserve"> </w:t>
      </w:r>
      <w:r w:rsidRPr="001D3B3C">
        <w:rPr>
          <w:rFonts w:ascii="Arial" w:hAnsi="Arial" w:cs="Arial"/>
        </w:rPr>
        <w:t xml:space="preserve">nastajanju </w:t>
      </w:r>
      <w:r w:rsidR="00EA516A">
        <w:rPr>
          <w:rFonts w:ascii="Arial" w:hAnsi="Arial" w:cs="Arial"/>
        </w:rPr>
        <w:t>prirodne nepogode</w:t>
      </w:r>
      <w:r w:rsidR="00FE1601">
        <w:rPr>
          <w:rFonts w:ascii="Arial" w:hAnsi="Arial" w:cs="Arial"/>
        </w:rPr>
        <w:t xml:space="preserve"> (djelatnosti povezane s kritičnom infrastrukturom)</w:t>
      </w:r>
      <w:r w:rsidR="00EA516A">
        <w:rPr>
          <w:rFonts w:ascii="Arial" w:hAnsi="Arial" w:cs="Arial"/>
        </w:rPr>
        <w:t xml:space="preserve">, </w:t>
      </w:r>
      <w:r w:rsidR="003E0E1D">
        <w:rPr>
          <w:rFonts w:ascii="Arial" w:hAnsi="Arial" w:cs="Arial"/>
        </w:rPr>
        <w:t>a</w:t>
      </w:r>
      <w:r w:rsidR="00EA516A">
        <w:rPr>
          <w:rFonts w:ascii="Arial" w:hAnsi="Arial" w:cs="Arial"/>
        </w:rPr>
        <w:t xml:space="preserve"> r</w:t>
      </w:r>
      <w:r w:rsidRPr="001D3B3C">
        <w:rPr>
          <w:rFonts w:ascii="Arial" w:hAnsi="Arial" w:cs="Arial"/>
        </w:rPr>
        <w:t>aspoloživa sredstva i oprem</w:t>
      </w:r>
      <w:r w:rsidR="003E0E1D">
        <w:rPr>
          <w:rFonts w:ascii="Arial" w:hAnsi="Arial" w:cs="Arial"/>
        </w:rPr>
        <w:t>a</w:t>
      </w:r>
      <w:r w:rsidRPr="001D3B3C">
        <w:rPr>
          <w:rFonts w:ascii="Arial" w:hAnsi="Arial" w:cs="Arial"/>
        </w:rPr>
        <w:t xml:space="preserve"> u privatnom vlasništvu </w:t>
      </w:r>
      <w:r w:rsidR="003E0E1D">
        <w:rPr>
          <w:rFonts w:ascii="Arial" w:hAnsi="Arial" w:cs="Arial"/>
        </w:rPr>
        <w:t>se angažiraju prema postojećim planovima djelovanja civilne zašti</w:t>
      </w:r>
      <w:r w:rsidR="00C82BD2">
        <w:rPr>
          <w:rFonts w:ascii="Arial" w:hAnsi="Arial" w:cs="Arial"/>
        </w:rPr>
        <w:t>t</w:t>
      </w:r>
      <w:r w:rsidR="003E0E1D">
        <w:rPr>
          <w:rFonts w:ascii="Arial" w:hAnsi="Arial" w:cs="Arial"/>
        </w:rPr>
        <w:t>e, s ciljem provođenja planiranih mjera za ublažavanje posljedica prirodnih nepogoda.</w:t>
      </w:r>
    </w:p>
    <w:p w:rsidR="00F07E03" w:rsidRDefault="00F07E03" w:rsidP="00EA516A">
      <w:pPr>
        <w:spacing w:after="0"/>
        <w:jc w:val="both"/>
        <w:rPr>
          <w:rFonts w:ascii="Arial" w:hAnsi="Arial" w:cs="Arial"/>
        </w:rPr>
      </w:pPr>
    </w:p>
    <w:p w:rsidR="00CC626A" w:rsidRDefault="00CC626A">
      <w:pPr>
        <w:rPr>
          <w:rFonts w:asciiTheme="majorHAnsi" w:eastAsiaTheme="majorEastAsia" w:hAnsiTheme="majorHAnsi" w:cstheme="majorBidi"/>
          <w:b/>
          <w:sz w:val="32"/>
          <w:szCs w:val="32"/>
        </w:rPr>
      </w:pPr>
      <w:bookmarkStart w:id="9" w:name="_Toc7454443"/>
      <w:r>
        <w:br w:type="page"/>
      </w:r>
    </w:p>
    <w:p w:rsidR="00CF1F86" w:rsidRPr="00260706" w:rsidRDefault="00260706" w:rsidP="00260706">
      <w:pPr>
        <w:pStyle w:val="Naslov1"/>
      </w:pPr>
      <w:r>
        <w:t>3</w:t>
      </w:r>
      <w:r w:rsidR="00CF1F86" w:rsidRPr="00260706">
        <w:t xml:space="preserve">. </w:t>
      </w:r>
      <w:r w:rsidRPr="00260706">
        <w:t>OSTALE MJERE KOJE UKLJUČUJU SURADNJU S NADLEŽNIM TIJELIMA</w:t>
      </w:r>
      <w:bookmarkEnd w:id="9"/>
      <w:r w:rsidR="00E538F9">
        <w:t xml:space="preserve"> </w:t>
      </w:r>
    </w:p>
    <w:p w:rsidR="00260706" w:rsidRDefault="00260706" w:rsidP="00260706">
      <w:pPr>
        <w:spacing w:after="0"/>
        <w:rPr>
          <w:rFonts w:ascii="Arial" w:hAnsi="Arial" w:cs="Arial"/>
        </w:rPr>
      </w:pPr>
    </w:p>
    <w:p w:rsidR="00A338EC" w:rsidRPr="00AC1B79" w:rsidRDefault="00A338EC" w:rsidP="00AC1B79">
      <w:pPr>
        <w:spacing w:after="0" w:line="275" w:lineRule="auto"/>
        <w:ind w:left="4"/>
        <w:jc w:val="both"/>
        <w:rPr>
          <w:rFonts w:ascii="Arial" w:hAnsi="Arial" w:cs="Arial"/>
        </w:rPr>
      </w:pPr>
      <w:r w:rsidRPr="00235D91">
        <w:rPr>
          <w:rFonts w:ascii="Arial" w:hAnsi="Arial" w:cs="Arial"/>
        </w:rPr>
        <w:t xml:space="preserve">Smjernicama </w:t>
      </w:r>
      <w:r w:rsidR="00B61CB7" w:rsidRPr="00235D91">
        <w:rPr>
          <w:rFonts w:ascii="Arial" w:hAnsi="Arial" w:cs="Arial"/>
        </w:rPr>
        <w:t xml:space="preserve">Zagrebačke </w:t>
      </w:r>
      <w:r w:rsidR="00B76EF4" w:rsidRPr="00235D91">
        <w:rPr>
          <w:rFonts w:ascii="Arial" w:hAnsi="Arial" w:cs="Arial"/>
        </w:rPr>
        <w:t>županije za</w:t>
      </w:r>
      <w:r w:rsidR="006D6981" w:rsidRPr="00235D91">
        <w:rPr>
          <w:rFonts w:ascii="Arial" w:hAnsi="Arial" w:cs="Arial"/>
        </w:rPr>
        <w:t xml:space="preserve"> izradu procjena rizika od velikih nesreća na području Zagrebačke županije, </w:t>
      </w:r>
      <w:r w:rsidR="00AC1B79" w:rsidRPr="00235D91">
        <w:rPr>
          <w:rFonts w:ascii="Arial" w:hAnsi="Arial" w:cs="Arial"/>
        </w:rPr>
        <w:t>KLASA: 022-01/17-01/09, URBROJ: 238/1-03-17-38, Zagreb, 13. veljače 2017.</w:t>
      </w:r>
      <w:r w:rsidR="006D6981" w:rsidRPr="00235D91">
        <w:rPr>
          <w:rFonts w:ascii="Arial" w:hAnsi="Arial" w:cs="Arial"/>
        </w:rPr>
        <w:t xml:space="preserve"> godine,</w:t>
      </w:r>
      <w:r w:rsidRPr="00235D91">
        <w:rPr>
          <w:rFonts w:ascii="Arial" w:hAnsi="Arial" w:cs="Arial"/>
        </w:rPr>
        <w:t xml:space="preserve"> za pojedine prirodne nepogode predviđene su i preventivne mjere</w:t>
      </w:r>
      <w:r w:rsidR="000844E3" w:rsidRPr="00235D91">
        <w:rPr>
          <w:rFonts w:ascii="Arial" w:hAnsi="Arial" w:cs="Arial"/>
        </w:rPr>
        <w:t xml:space="preserve"> </w:t>
      </w:r>
      <w:r w:rsidRPr="00235D91">
        <w:rPr>
          <w:rFonts w:ascii="Arial" w:hAnsi="Arial" w:cs="Arial"/>
        </w:rPr>
        <w:t>za ublažavanje</w:t>
      </w:r>
      <w:r w:rsidRPr="00AC1B79">
        <w:rPr>
          <w:rFonts w:ascii="Arial" w:hAnsi="Arial" w:cs="Arial"/>
        </w:rPr>
        <w:t xml:space="preserve"> posl</w:t>
      </w:r>
      <w:r w:rsidR="006F580D" w:rsidRPr="00AC1B79">
        <w:rPr>
          <w:rFonts w:ascii="Arial" w:hAnsi="Arial" w:cs="Arial"/>
        </w:rPr>
        <w:t>j</w:t>
      </w:r>
      <w:r w:rsidRPr="00AC1B79">
        <w:rPr>
          <w:rFonts w:ascii="Arial" w:hAnsi="Arial" w:cs="Arial"/>
        </w:rPr>
        <w:t>edica:</w:t>
      </w:r>
    </w:p>
    <w:p w:rsidR="00A338EC" w:rsidRDefault="00A338EC" w:rsidP="00A338EC">
      <w:pPr>
        <w:spacing w:after="0" w:line="275" w:lineRule="auto"/>
        <w:ind w:left="4"/>
        <w:jc w:val="both"/>
        <w:rPr>
          <w:rFonts w:ascii="Arial" w:eastAsia="Arial" w:hAnsi="Arial"/>
        </w:rPr>
      </w:pPr>
    </w:p>
    <w:p w:rsidR="00AC1B79" w:rsidRDefault="00A338EC" w:rsidP="00A338EC">
      <w:pPr>
        <w:spacing w:after="0" w:line="275" w:lineRule="auto"/>
        <w:ind w:left="4"/>
        <w:jc w:val="both"/>
        <w:rPr>
          <w:rFonts w:ascii="Arial" w:eastAsia="Arial" w:hAnsi="Arial"/>
        </w:rPr>
      </w:pPr>
      <w:r w:rsidRPr="00F35E08">
        <w:rPr>
          <w:rFonts w:ascii="Arial" w:hAnsi="Arial" w:cs="Arial"/>
        </w:rPr>
        <w:t>Preventivne mjere</w:t>
      </w:r>
      <w:r>
        <w:rPr>
          <w:rFonts w:ascii="Arial" w:eastAsia="Arial" w:hAnsi="Arial"/>
        </w:rPr>
        <w:t xml:space="preserve"> ublažavanja posljedica od </w:t>
      </w:r>
      <w:r w:rsidRPr="00944CF1">
        <w:rPr>
          <w:rFonts w:ascii="Arial" w:eastAsia="Arial" w:hAnsi="Arial"/>
          <w:b/>
        </w:rPr>
        <w:t>potresa</w:t>
      </w:r>
      <w:r>
        <w:rPr>
          <w:rFonts w:ascii="Arial" w:eastAsia="Arial" w:hAnsi="Arial"/>
        </w:rPr>
        <w:t>:</w:t>
      </w:r>
    </w:p>
    <w:p w:rsidR="00AC1B79" w:rsidRPr="00B5625E" w:rsidRDefault="00B5625E" w:rsidP="00B5625E">
      <w:pPr>
        <w:pStyle w:val="Odlomakpopisa"/>
        <w:numPr>
          <w:ilvl w:val="0"/>
          <w:numId w:val="18"/>
        </w:numPr>
        <w:spacing w:after="2" w:line="238" w:lineRule="auto"/>
        <w:ind w:right="47"/>
        <w:rPr>
          <w:rFonts w:ascii="Arial" w:hAnsi="Arial" w:cs="Arial"/>
        </w:rPr>
      </w:pPr>
      <w:r w:rsidRPr="00B5625E">
        <w:rPr>
          <w:rFonts w:ascii="Arial" w:hAnsi="Arial" w:cs="Arial"/>
        </w:rPr>
        <w:t xml:space="preserve">protupotresno </w:t>
      </w:r>
      <w:r w:rsidR="00AC1B79" w:rsidRPr="00B5625E">
        <w:rPr>
          <w:rFonts w:ascii="Arial" w:hAnsi="Arial" w:cs="Arial"/>
        </w:rPr>
        <w:t>projektiranje i građenje građevina sukladno odgovarajućim tehničkim propisima i hrvatskim/europskim normama</w:t>
      </w:r>
      <w:r>
        <w:rPr>
          <w:rFonts w:ascii="Arial" w:hAnsi="Arial" w:cs="Arial"/>
        </w:rPr>
        <w:t>,</w:t>
      </w:r>
    </w:p>
    <w:p w:rsidR="00AC1B79" w:rsidRPr="00B5625E" w:rsidRDefault="00B5625E" w:rsidP="00B5625E">
      <w:pPr>
        <w:pStyle w:val="Odlomakpopisa"/>
        <w:numPr>
          <w:ilvl w:val="0"/>
          <w:numId w:val="18"/>
        </w:numPr>
        <w:spacing w:after="2" w:line="238" w:lineRule="auto"/>
        <w:ind w:right="47"/>
        <w:rPr>
          <w:rFonts w:ascii="Arial" w:hAnsi="Arial" w:cs="Arial"/>
        </w:rPr>
      </w:pPr>
      <w:r w:rsidRPr="00B5625E">
        <w:rPr>
          <w:rFonts w:ascii="Arial" w:hAnsi="Arial" w:cs="Arial"/>
        </w:rPr>
        <w:t xml:space="preserve">izgradnja </w:t>
      </w:r>
      <w:r w:rsidR="00AC1B79" w:rsidRPr="00B5625E">
        <w:rPr>
          <w:rFonts w:ascii="Arial" w:hAnsi="Arial" w:cs="Arial"/>
        </w:rPr>
        <w:t>sustava ranog upozoravanja</w:t>
      </w:r>
      <w:r>
        <w:rPr>
          <w:rFonts w:ascii="Arial" w:hAnsi="Arial" w:cs="Arial"/>
        </w:rPr>
        <w:t>,</w:t>
      </w:r>
    </w:p>
    <w:p w:rsidR="00AC1B79" w:rsidRPr="00B5625E" w:rsidRDefault="00B5625E" w:rsidP="00B5625E">
      <w:pPr>
        <w:pStyle w:val="Odlomakpopisa"/>
        <w:numPr>
          <w:ilvl w:val="0"/>
          <w:numId w:val="18"/>
        </w:numPr>
        <w:spacing w:after="2" w:line="238" w:lineRule="auto"/>
        <w:ind w:right="47"/>
        <w:rPr>
          <w:rFonts w:ascii="Arial" w:hAnsi="Arial" w:cs="Arial"/>
        </w:rPr>
      </w:pPr>
      <w:r w:rsidRPr="00B5625E">
        <w:rPr>
          <w:rFonts w:ascii="Arial" w:hAnsi="Arial" w:cs="Arial"/>
        </w:rPr>
        <w:t xml:space="preserve">edukacija </w:t>
      </w:r>
      <w:r w:rsidR="00AC1B79" w:rsidRPr="00B5625E">
        <w:rPr>
          <w:rFonts w:ascii="Arial" w:hAnsi="Arial" w:cs="Arial"/>
        </w:rPr>
        <w:t>i osposobljavanje operativnih snaga sustava civilne zaštite JLS</w:t>
      </w:r>
    </w:p>
    <w:p w:rsidR="00A338EC" w:rsidRDefault="00A338EC" w:rsidP="00A338EC">
      <w:pPr>
        <w:spacing w:after="0" w:line="275" w:lineRule="auto"/>
        <w:jc w:val="both"/>
        <w:rPr>
          <w:rFonts w:ascii="Arial" w:eastAsia="Arial" w:hAnsi="Arial"/>
        </w:rPr>
      </w:pPr>
    </w:p>
    <w:p w:rsidR="00AC1B79" w:rsidRDefault="00A338EC" w:rsidP="00A41739">
      <w:pPr>
        <w:tabs>
          <w:tab w:val="left" w:pos="5760"/>
        </w:tabs>
        <w:spacing w:after="0" w:line="275" w:lineRule="auto"/>
        <w:ind w:left="4"/>
        <w:jc w:val="both"/>
        <w:rPr>
          <w:rFonts w:ascii="Arial" w:eastAsia="Arial" w:hAnsi="Arial"/>
        </w:rPr>
      </w:pPr>
      <w:r w:rsidRPr="00F35E08">
        <w:rPr>
          <w:rFonts w:ascii="Arial" w:hAnsi="Arial" w:cs="Arial"/>
        </w:rPr>
        <w:t>Preventivne mjere</w:t>
      </w:r>
      <w:r>
        <w:rPr>
          <w:rFonts w:ascii="Arial" w:eastAsia="Arial" w:hAnsi="Arial"/>
        </w:rPr>
        <w:t xml:space="preserve"> ublažavanja posljedica od </w:t>
      </w:r>
      <w:r w:rsidRPr="00944CF1">
        <w:rPr>
          <w:rFonts w:ascii="Arial" w:hAnsi="Arial" w:cs="Arial"/>
          <w:b/>
        </w:rPr>
        <w:t>poplava</w:t>
      </w:r>
      <w:r>
        <w:rPr>
          <w:rFonts w:ascii="Arial" w:eastAsia="Arial" w:hAnsi="Arial"/>
        </w:rPr>
        <w:t>:</w:t>
      </w:r>
      <w:r w:rsidR="00AC1B79">
        <w:rPr>
          <w:rFonts w:ascii="Arial" w:eastAsia="Arial" w:hAnsi="Arial"/>
        </w:rPr>
        <w:tab/>
      </w:r>
    </w:p>
    <w:p w:rsidR="00AC1B79" w:rsidRP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građenje</w:t>
      </w:r>
      <w:r w:rsidR="00AC1B79" w:rsidRPr="00B5625E">
        <w:rPr>
          <w:rFonts w:ascii="Arial" w:eastAsia="Arial" w:hAnsi="Arial"/>
        </w:rPr>
        <w:t>, tehničko i gospodarsko održavanje regulacijskih i zaštitnih vodnih građevina i vodnih građevina za melioracijsku odvodnju, tehničko i gospodarsko održavanje vodotoka i vodnog dobra, te druge radove kojima se omogućuju kontrolirani i neškodljivi protoci voda i njihovo namjensko korištenje</w:t>
      </w:r>
      <w:r>
        <w:rPr>
          <w:rFonts w:ascii="Arial" w:eastAsia="Arial" w:hAnsi="Arial"/>
        </w:rPr>
        <w:t>,</w:t>
      </w:r>
    </w:p>
    <w:p w:rsidR="00AC1B79" w:rsidRP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 xml:space="preserve">izgradnja </w:t>
      </w:r>
      <w:r w:rsidR="00AC1B79" w:rsidRPr="00B5625E">
        <w:rPr>
          <w:rFonts w:ascii="Arial" w:eastAsia="Arial" w:hAnsi="Arial"/>
        </w:rPr>
        <w:t>sustava ranog upozoravanja</w:t>
      </w:r>
      <w:r>
        <w:rPr>
          <w:rFonts w:ascii="Arial" w:eastAsia="Arial" w:hAnsi="Arial"/>
        </w:rPr>
        <w:t>,</w:t>
      </w:r>
    </w:p>
    <w:p w:rsidR="00A338EC" w:rsidRP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 xml:space="preserve">edukacija </w:t>
      </w:r>
      <w:r w:rsidR="00AC1B79" w:rsidRPr="00B5625E">
        <w:rPr>
          <w:rFonts w:ascii="Arial" w:eastAsia="Arial" w:hAnsi="Arial"/>
        </w:rPr>
        <w:t>i osposobljavanje operativnih snaga sustava civilne zaštite JLS</w:t>
      </w:r>
    </w:p>
    <w:p w:rsidR="00AC1B79" w:rsidRDefault="00AC1B79" w:rsidP="00AC1B79">
      <w:pPr>
        <w:spacing w:after="0" w:line="275" w:lineRule="auto"/>
        <w:ind w:left="4"/>
        <w:jc w:val="both"/>
        <w:rPr>
          <w:rFonts w:ascii="Arial" w:hAnsi="Arial" w:cs="Arial"/>
        </w:rPr>
      </w:pPr>
    </w:p>
    <w:p w:rsidR="00AC1B79" w:rsidRDefault="00AC1B79" w:rsidP="00A41739">
      <w:pPr>
        <w:spacing w:after="0" w:line="275" w:lineRule="auto"/>
        <w:ind w:left="4"/>
        <w:rPr>
          <w:rFonts w:ascii="Arial" w:eastAsia="Arial" w:hAnsi="Arial"/>
        </w:rPr>
      </w:pPr>
      <w:r w:rsidRPr="00F35E08">
        <w:rPr>
          <w:rFonts w:ascii="Arial" w:hAnsi="Arial" w:cs="Arial"/>
        </w:rPr>
        <w:t>Preventivne mjere</w:t>
      </w:r>
      <w:r>
        <w:rPr>
          <w:rFonts w:ascii="Arial" w:eastAsia="Arial" w:hAnsi="Arial"/>
        </w:rPr>
        <w:t xml:space="preserve"> ublažavanja posljedica od </w:t>
      </w:r>
      <w:r w:rsidRPr="00944CF1">
        <w:rPr>
          <w:rFonts w:ascii="Arial" w:hAnsi="Arial" w:cs="Arial"/>
          <w:b/>
        </w:rPr>
        <w:t>ekstremn</w:t>
      </w:r>
      <w:r>
        <w:rPr>
          <w:rFonts w:ascii="Arial" w:hAnsi="Arial" w:cs="Arial"/>
          <w:b/>
        </w:rPr>
        <w:t>ih</w:t>
      </w:r>
      <w:r w:rsidRPr="00944CF1">
        <w:rPr>
          <w:rFonts w:ascii="Arial" w:hAnsi="Arial" w:cs="Arial"/>
          <w:b/>
        </w:rPr>
        <w:t xml:space="preserve"> vremensk</w:t>
      </w:r>
      <w:r>
        <w:rPr>
          <w:rFonts w:ascii="Arial" w:hAnsi="Arial" w:cs="Arial"/>
          <w:b/>
        </w:rPr>
        <w:t>ih</w:t>
      </w:r>
      <w:r w:rsidRPr="00944CF1">
        <w:rPr>
          <w:rFonts w:ascii="Arial" w:hAnsi="Arial" w:cs="Arial"/>
          <w:b/>
        </w:rPr>
        <w:t xml:space="preserve"> pojav</w:t>
      </w:r>
      <w:r>
        <w:rPr>
          <w:rFonts w:ascii="Arial" w:hAnsi="Arial" w:cs="Arial"/>
          <w:b/>
        </w:rPr>
        <w:t>a</w:t>
      </w:r>
      <w:r>
        <w:rPr>
          <w:rFonts w:ascii="Arial" w:eastAsia="Arial" w:hAnsi="Arial"/>
        </w:rPr>
        <w:t>:</w:t>
      </w:r>
      <w:r w:rsidR="00B5625E" w:rsidRPr="00B5625E">
        <w:t xml:space="preserve"> </w:t>
      </w:r>
      <w:r w:rsidR="00B5625E" w:rsidRPr="00B5625E">
        <w:rPr>
          <w:rFonts w:ascii="Arial" w:eastAsia="Arial" w:hAnsi="Arial"/>
        </w:rPr>
        <w:t>(</w:t>
      </w:r>
      <w:r w:rsidR="00B5625E" w:rsidRPr="00B5625E">
        <w:rPr>
          <w:rFonts w:ascii="Arial" w:eastAsia="Arial" w:hAnsi="Arial"/>
          <w:b/>
        </w:rPr>
        <w:t>ekstremne temperature, tuča, olujno i orkansko nevrijeme, poledice, snježne padaline)</w:t>
      </w:r>
      <w:r w:rsidR="00A41739">
        <w:rPr>
          <w:rFonts w:ascii="Arial" w:eastAsia="Arial" w:hAnsi="Arial"/>
          <w:b/>
        </w:rPr>
        <w:t>:</w:t>
      </w:r>
    </w:p>
    <w:p w:rsid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 xml:space="preserve">osiguranje optimalnih uvjeta za rad i boravak ljudi u javnim objektima, </w:t>
      </w:r>
    </w:p>
    <w:p w:rsid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 xml:space="preserve">aktivna i pasivna obrana od tuče, </w:t>
      </w:r>
    </w:p>
    <w:p w:rsidR="00B5625E" w:rsidRP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pravovremena priprema za zimsku sezonu i učinkovita zimska služba</w:t>
      </w:r>
    </w:p>
    <w:p w:rsidR="00AC1B79" w:rsidRPr="00AC1B79" w:rsidRDefault="00AC1B79" w:rsidP="00AC1B79">
      <w:pPr>
        <w:spacing w:after="0" w:line="275" w:lineRule="auto"/>
        <w:rPr>
          <w:rFonts w:ascii="Arial" w:hAnsi="Arial" w:cs="Arial"/>
        </w:rPr>
      </w:pPr>
    </w:p>
    <w:p w:rsidR="00B5625E" w:rsidRDefault="00B5625E" w:rsidP="00B5625E">
      <w:pPr>
        <w:spacing w:after="0" w:line="275" w:lineRule="auto"/>
        <w:ind w:left="4"/>
        <w:jc w:val="both"/>
        <w:rPr>
          <w:rFonts w:ascii="Arial" w:eastAsia="Arial" w:hAnsi="Arial"/>
        </w:rPr>
      </w:pPr>
      <w:r w:rsidRPr="00F35E08">
        <w:rPr>
          <w:rFonts w:ascii="Arial" w:hAnsi="Arial" w:cs="Arial"/>
        </w:rPr>
        <w:t>Preventivne mjere</w:t>
      </w:r>
      <w:r>
        <w:rPr>
          <w:rFonts w:ascii="Arial" w:eastAsia="Arial" w:hAnsi="Arial"/>
        </w:rPr>
        <w:t xml:space="preserve"> ublažavanja posljedica od </w:t>
      </w:r>
      <w:r w:rsidRPr="001C0A2A">
        <w:rPr>
          <w:rFonts w:ascii="Arial" w:hAnsi="Arial" w:cs="Arial"/>
          <w:b/>
        </w:rPr>
        <w:t>epidemij</w:t>
      </w:r>
      <w:r>
        <w:rPr>
          <w:rFonts w:ascii="Arial" w:hAnsi="Arial" w:cs="Arial"/>
          <w:b/>
        </w:rPr>
        <w:t>a</w:t>
      </w:r>
      <w:r w:rsidRPr="001C0A2A">
        <w:rPr>
          <w:rFonts w:ascii="Arial" w:hAnsi="Arial" w:cs="Arial"/>
          <w:b/>
        </w:rPr>
        <w:t xml:space="preserve"> i pandemij</w:t>
      </w:r>
      <w:r>
        <w:rPr>
          <w:rFonts w:ascii="Arial" w:hAnsi="Arial" w:cs="Arial"/>
          <w:b/>
        </w:rPr>
        <w:t>a</w:t>
      </w:r>
      <w:r>
        <w:rPr>
          <w:rFonts w:ascii="Arial" w:eastAsia="Arial" w:hAnsi="Arial"/>
        </w:rPr>
        <w:t>:</w:t>
      </w:r>
    </w:p>
    <w:p w:rsidR="00B5625E" w:rsidRPr="00B5625E" w:rsidRDefault="00B5625E" w:rsidP="00B5625E">
      <w:pPr>
        <w:pStyle w:val="Odlomakpopisa"/>
        <w:numPr>
          <w:ilvl w:val="0"/>
          <w:numId w:val="20"/>
        </w:numPr>
        <w:tabs>
          <w:tab w:val="right" w:pos="1921"/>
        </w:tabs>
        <w:rPr>
          <w:rFonts w:ascii="Arial" w:hAnsi="Arial" w:cs="Arial"/>
        </w:rPr>
      </w:pPr>
      <w:r w:rsidRPr="00B5625E">
        <w:rPr>
          <w:rFonts w:ascii="Arial" w:hAnsi="Arial" w:cs="Arial"/>
        </w:rPr>
        <w:t>zdravstvene mjere prevencije uz medijsku potporu u pružanju pravovremenih informacija.</w:t>
      </w:r>
    </w:p>
    <w:p w:rsidR="00B5625E" w:rsidRDefault="00B5625E" w:rsidP="00B5625E">
      <w:pPr>
        <w:spacing w:after="0" w:line="275" w:lineRule="auto"/>
        <w:ind w:left="4"/>
        <w:jc w:val="both"/>
        <w:rPr>
          <w:rFonts w:ascii="Arial" w:eastAsia="Arial" w:hAnsi="Arial"/>
        </w:rPr>
      </w:pPr>
    </w:p>
    <w:p w:rsidR="00B5625E" w:rsidRDefault="00B5625E" w:rsidP="00A338EC">
      <w:pPr>
        <w:spacing w:after="2" w:line="238" w:lineRule="auto"/>
        <w:ind w:right="47"/>
        <w:rPr>
          <w:rFonts w:ascii="Arial" w:hAnsi="Arial" w:cs="Arial"/>
        </w:rPr>
      </w:pPr>
      <w:r w:rsidRPr="00944CF1">
        <w:rPr>
          <w:rFonts w:ascii="Arial" w:hAnsi="Arial" w:cs="Arial"/>
        </w:rPr>
        <w:t>Preventivne mjere</w:t>
      </w:r>
      <w:r w:rsidRPr="00A41739">
        <w:rPr>
          <w:rFonts w:ascii="Arial" w:hAnsi="Arial" w:cs="Arial"/>
        </w:rPr>
        <w:t xml:space="preserve"> ublažavanja posljedica od </w:t>
      </w:r>
      <w:r w:rsidR="00A41739" w:rsidRPr="00A41739">
        <w:rPr>
          <w:rFonts w:ascii="Arial" w:hAnsi="Arial" w:cs="Arial"/>
          <w:b/>
        </w:rPr>
        <w:t xml:space="preserve">industrijske </w:t>
      </w:r>
      <w:r w:rsidRPr="00A41739">
        <w:rPr>
          <w:rFonts w:ascii="Arial" w:hAnsi="Arial" w:cs="Arial"/>
          <w:b/>
        </w:rPr>
        <w:t>nesreće ili nesreće s opasnim tvarima</w:t>
      </w:r>
      <w:r w:rsidR="00A41739">
        <w:rPr>
          <w:rFonts w:ascii="Arial" w:hAnsi="Arial" w:cs="Arial"/>
          <w:b/>
        </w:rPr>
        <w:t>:</w:t>
      </w:r>
    </w:p>
    <w:p w:rsid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građevinske mjere zaštite, aktivni i pasivni sustavi zaštite od požara, preventivni nadzori, ostale mjere zaštite koje provode operateri kao odgovorne pravne osobe</w:t>
      </w:r>
      <w:r>
        <w:rPr>
          <w:rFonts w:ascii="Arial" w:eastAsia="Arial" w:hAnsi="Arial"/>
        </w:rPr>
        <w:t>,</w:t>
      </w:r>
    </w:p>
    <w:p w:rsidR="00B5625E" w:rsidRPr="00B5625E" w:rsidRDefault="00B5625E" w:rsidP="00B5625E">
      <w:pPr>
        <w:pStyle w:val="Odlomakpopisa"/>
        <w:numPr>
          <w:ilvl w:val="0"/>
          <w:numId w:val="36"/>
        </w:numPr>
        <w:tabs>
          <w:tab w:val="left" w:pos="5760"/>
        </w:tabs>
        <w:spacing w:after="0" w:line="275" w:lineRule="auto"/>
        <w:jc w:val="both"/>
        <w:rPr>
          <w:rFonts w:ascii="Arial" w:eastAsia="Arial" w:hAnsi="Arial"/>
        </w:rPr>
      </w:pPr>
      <w:r>
        <w:rPr>
          <w:rFonts w:ascii="Arial" w:eastAsia="Arial" w:hAnsi="Arial"/>
        </w:rPr>
        <w:t>i</w:t>
      </w:r>
      <w:r w:rsidRPr="00B5625E">
        <w:rPr>
          <w:rFonts w:ascii="Arial" w:eastAsia="Arial" w:hAnsi="Arial"/>
        </w:rPr>
        <w:t>zgradnja sustava ranog upozoravanja</w:t>
      </w:r>
      <w:r>
        <w:rPr>
          <w:rFonts w:ascii="Arial" w:eastAsia="Arial" w:hAnsi="Arial"/>
        </w:rPr>
        <w:t>,</w:t>
      </w:r>
    </w:p>
    <w:p w:rsidR="00B5625E" w:rsidRPr="00B5625E" w:rsidRDefault="00B5625E" w:rsidP="00B5625E">
      <w:pPr>
        <w:pStyle w:val="Odlomakpopisa"/>
        <w:numPr>
          <w:ilvl w:val="0"/>
          <w:numId w:val="36"/>
        </w:numPr>
        <w:tabs>
          <w:tab w:val="left" w:pos="5760"/>
        </w:tabs>
        <w:spacing w:after="0" w:line="275" w:lineRule="auto"/>
        <w:jc w:val="both"/>
        <w:rPr>
          <w:rFonts w:ascii="Arial" w:eastAsia="Arial" w:hAnsi="Arial"/>
        </w:rPr>
      </w:pPr>
      <w:r w:rsidRPr="00B5625E">
        <w:rPr>
          <w:rFonts w:ascii="Arial" w:eastAsia="Arial" w:hAnsi="Arial"/>
        </w:rPr>
        <w:t>edukacija i osposobljavanje operativnih snaga sustava civilne zaštite JLS</w:t>
      </w:r>
    </w:p>
    <w:p w:rsidR="00B5625E" w:rsidRDefault="00B5625E" w:rsidP="00B5625E">
      <w:pPr>
        <w:spacing w:after="2" w:line="238" w:lineRule="auto"/>
        <w:ind w:right="47"/>
        <w:rPr>
          <w:rFonts w:ascii="Arial" w:hAnsi="Arial" w:cs="Arial"/>
        </w:rPr>
      </w:pPr>
    </w:p>
    <w:p w:rsidR="00A41739" w:rsidRDefault="00A338EC" w:rsidP="00A338EC">
      <w:pPr>
        <w:spacing w:after="2" w:line="238" w:lineRule="auto"/>
        <w:ind w:right="47"/>
        <w:rPr>
          <w:rFonts w:ascii="Arial" w:eastAsia="Arial" w:hAnsi="Arial"/>
        </w:rPr>
      </w:pPr>
      <w:r w:rsidRPr="00944CF1">
        <w:rPr>
          <w:rFonts w:ascii="Arial" w:hAnsi="Arial" w:cs="Arial"/>
        </w:rPr>
        <w:t>Preventivne mjere</w:t>
      </w:r>
      <w:r w:rsidRPr="00944CF1">
        <w:rPr>
          <w:rFonts w:ascii="Arial" w:eastAsia="Arial" w:hAnsi="Arial"/>
        </w:rPr>
        <w:t xml:space="preserve"> ublažavanja posljedica od </w:t>
      </w:r>
      <w:r w:rsidRPr="00944CF1">
        <w:rPr>
          <w:rFonts w:ascii="Arial" w:hAnsi="Arial" w:cs="Arial"/>
          <w:b/>
        </w:rPr>
        <w:t>degradacija tla - klizišta</w:t>
      </w:r>
      <w:r w:rsidRPr="00944CF1">
        <w:rPr>
          <w:rFonts w:ascii="Arial" w:eastAsia="Arial" w:hAnsi="Arial"/>
        </w:rPr>
        <w:t>:</w:t>
      </w:r>
    </w:p>
    <w:p w:rsidR="00530546" w:rsidRPr="00A41739" w:rsidRDefault="00530546" w:rsidP="00ED65A6">
      <w:pPr>
        <w:pStyle w:val="Odlomakpopisa"/>
        <w:numPr>
          <w:ilvl w:val="0"/>
          <w:numId w:val="40"/>
        </w:numPr>
        <w:spacing w:after="2" w:line="238" w:lineRule="auto"/>
        <w:ind w:right="47"/>
        <w:rPr>
          <w:rFonts w:ascii="Arial" w:eastAsia="Arial" w:hAnsi="Arial"/>
        </w:rPr>
      </w:pPr>
      <w:r w:rsidRPr="00A41739">
        <w:rPr>
          <w:rFonts w:ascii="Arial" w:eastAsia="Arial" w:hAnsi="Arial"/>
        </w:rPr>
        <w:t xml:space="preserve">šumsko zemljište se ne smije pretvarati u voćnjake, vinograde, oranice, livade ili u </w:t>
      </w:r>
      <w:proofErr w:type="spellStart"/>
      <w:r w:rsidRPr="00A41739">
        <w:rPr>
          <w:rFonts w:ascii="Arial" w:eastAsia="Arial" w:hAnsi="Arial"/>
        </w:rPr>
        <w:t>građ</w:t>
      </w:r>
      <w:proofErr w:type="spellEnd"/>
      <w:r w:rsidRPr="00A41739">
        <w:rPr>
          <w:rFonts w:ascii="Arial" w:eastAsia="Arial" w:hAnsi="Arial"/>
        </w:rPr>
        <w:t>. zemljište</w:t>
      </w:r>
    </w:p>
    <w:p w:rsidR="00530546" w:rsidRPr="00530546" w:rsidRDefault="00530546" w:rsidP="00530546">
      <w:pPr>
        <w:pStyle w:val="Odlomakpopisa"/>
        <w:numPr>
          <w:ilvl w:val="0"/>
          <w:numId w:val="40"/>
        </w:numPr>
        <w:spacing w:after="2" w:line="238" w:lineRule="auto"/>
        <w:ind w:right="47"/>
        <w:rPr>
          <w:rFonts w:ascii="Arial" w:eastAsia="Arial" w:hAnsi="Arial"/>
        </w:rPr>
      </w:pPr>
      <w:r w:rsidRPr="00530546">
        <w:rPr>
          <w:rFonts w:ascii="Arial" w:eastAsia="Arial" w:hAnsi="Arial"/>
        </w:rPr>
        <w:t>ne smije se kopati jame, zdence, jarke, usjeke za putove i slično,</w:t>
      </w:r>
    </w:p>
    <w:p w:rsidR="00530546" w:rsidRPr="00A41739" w:rsidRDefault="00530546" w:rsidP="00E6710F">
      <w:pPr>
        <w:pStyle w:val="Odlomakpopisa"/>
        <w:numPr>
          <w:ilvl w:val="0"/>
          <w:numId w:val="40"/>
        </w:numPr>
        <w:spacing w:after="2" w:line="238" w:lineRule="auto"/>
        <w:ind w:right="47"/>
        <w:rPr>
          <w:rFonts w:ascii="Arial" w:eastAsia="Arial" w:hAnsi="Arial"/>
        </w:rPr>
      </w:pPr>
      <w:r w:rsidRPr="00A41739">
        <w:rPr>
          <w:rFonts w:ascii="Arial" w:eastAsia="Arial" w:hAnsi="Arial"/>
        </w:rPr>
        <w:t>dozvole za gradnju ili rekonstrukciju objekata mogu se izdati samo ako su</w:t>
      </w:r>
      <w:r w:rsidR="00A41739" w:rsidRPr="00A41739">
        <w:rPr>
          <w:rFonts w:ascii="Arial" w:eastAsia="Arial" w:hAnsi="Arial"/>
        </w:rPr>
        <w:t xml:space="preserve"> </w:t>
      </w:r>
      <w:r w:rsidRPr="00A41739">
        <w:rPr>
          <w:rFonts w:ascii="Arial" w:eastAsia="Arial" w:hAnsi="Arial"/>
        </w:rPr>
        <w:t>prethodno provedena geomehanička istraživanja kojima su utvrđene mjere</w:t>
      </w:r>
      <w:r w:rsidR="00A41739">
        <w:rPr>
          <w:rFonts w:ascii="Arial" w:eastAsia="Arial" w:hAnsi="Arial"/>
        </w:rPr>
        <w:t>,</w:t>
      </w:r>
    </w:p>
    <w:p w:rsidR="009F5B4E" w:rsidRPr="00A41739" w:rsidRDefault="00530546" w:rsidP="00A41739">
      <w:pPr>
        <w:pStyle w:val="Odlomakpopisa"/>
        <w:numPr>
          <w:ilvl w:val="0"/>
          <w:numId w:val="40"/>
        </w:numPr>
        <w:spacing w:after="2" w:line="238" w:lineRule="auto"/>
        <w:ind w:right="47"/>
        <w:rPr>
          <w:rFonts w:ascii="Arial" w:hAnsi="Arial" w:cs="Arial"/>
        </w:rPr>
      </w:pPr>
      <w:r w:rsidRPr="00A41739">
        <w:rPr>
          <w:rFonts w:ascii="Arial" w:eastAsia="Arial" w:hAnsi="Arial"/>
        </w:rPr>
        <w:t>sanacije klizišta i moraju obavezno sadržavati</w:t>
      </w:r>
      <w:r w:rsidR="00A41739" w:rsidRPr="00A41739">
        <w:rPr>
          <w:rFonts w:ascii="Arial" w:eastAsia="Arial" w:hAnsi="Arial"/>
        </w:rPr>
        <w:t xml:space="preserve"> </w:t>
      </w:r>
      <w:r w:rsidRPr="00A41739">
        <w:rPr>
          <w:rFonts w:ascii="Arial" w:eastAsia="Arial" w:hAnsi="Arial"/>
        </w:rPr>
        <w:t>vodopravne uvjete</w:t>
      </w:r>
    </w:p>
    <w:p w:rsidR="00A41739" w:rsidRDefault="00A41739" w:rsidP="00A338EC">
      <w:pPr>
        <w:spacing w:after="0"/>
        <w:jc w:val="both"/>
        <w:rPr>
          <w:rFonts w:ascii="Arial" w:hAnsi="Arial" w:cs="Arial"/>
        </w:rPr>
      </w:pPr>
    </w:p>
    <w:p w:rsidR="009B7AB0" w:rsidRDefault="00A338EC" w:rsidP="00A338EC">
      <w:pPr>
        <w:spacing w:after="0"/>
        <w:jc w:val="both"/>
        <w:rPr>
          <w:rFonts w:ascii="Arial" w:hAnsi="Arial" w:cs="Arial"/>
        </w:rPr>
      </w:pPr>
      <w:r w:rsidRPr="009B4F33">
        <w:rPr>
          <w:rFonts w:ascii="Arial" w:hAnsi="Arial" w:cs="Arial"/>
        </w:rPr>
        <w:t>Prilikom provedbi mjera radi djelomičnog ublažavanja šteta od prirodnih nepogoda o k</w:t>
      </w:r>
      <w:r>
        <w:rPr>
          <w:rFonts w:ascii="Arial" w:hAnsi="Arial" w:cs="Arial"/>
        </w:rPr>
        <w:t xml:space="preserve">ojima odlučuju nadležna tijela </w:t>
      </w:r>
      <w:r w:rsidRPr="009B4F33">
        <w:rPr>
          <w:rFonts w:ascii="Arial" w:hAnsi="Arial" w:cs="Arial"/>
        </w:rPr>
        <w:t xml:space="preserve">obvezno se uzima u obzir opseg nastalih šteta i utjecaj prirodnih nepogoda na stradanja stanovništva, ugrozu života i zdravlja ljudi te onemogućavanje nesmetanog funkcioniranja gospodarstva. </w:t>
      </w:r>
    </w:p>
    <w:p w:rsidR="001F00B9" w:rsidRPr="009F5B4E" w:rsidRDefault="001F00B9" w:rsidP="00A372E0">
      <w:pPr>
        <w:pStyle w:val="Naslov3"/>
        <w:spacing w:before="0"/>
        <w:rPr>
          <w:rFonts w:ascii="Arial" w:hAnsi="Arial" w:cs="Arial"/>
          <w:color w:val="auto"/>
          <w:u w:val="single"/>
        </w:rPr>
      </w:pPr>
      <w:r w:rsidRPr="009F5B4E">
        <w:rPr>
          <w:rFonts w:ascii="Arial" w:hAnsi="Arial" w:cs="Arial"/>
          <w:color w:val="auto"/>
          <w:u w:val="single"/>
        </w:rPr>
        <w:t xml:space="preserve">Ostale preventivne mjere: </w:t>
      </w:r>
    </w:p>
    <w:p w:rsidR="001F00B9" w:rsidRDefault="001F00B9" w:rsidP="001F00B9">
      <w:pPr>
        <w:spacing w:after="0"/>
        <w:ind w:firstLine="708"/>
        <w:jc w:val="both"/>
        <w:rPr>
          <w:rFonts w:ascii="Arial" w:hAnsi="Arial" w:cs="Arial"/>
        </w:rPr>
      </w:pPr>
    </w:p>
    <w:p w:rsidR="001F00B9" w:rsidRDefault="00CF1F86" w:rsidP="001F00B9">
      <w:pPr>
        <w:spacing w:after="0"/>
        <w:jc w:val="both"/>
        <w:rPr>
          <w:rFonts w:ascii="Arial" w:hAnsi="Arial" w:cs="Arial"/>
        </w:rPr>
      </w:pPr>
      <w:r w:rsidRPr="001F00B9">
        <w:rPr>
          <w:rFonts w:ascii="Arial" w:hAnsi="Arial" w:cs="Arial"/>
          <w:b/>
        </w:rPr>
        <w:t>Agrotehničke mjere</w:t>
      </w:r>
      <w:r w:rsidRPr="009B4F33">
        <w:rPr>
          <w:rFonts w:ascii="Arial" w:hAnsi="Arial" w:cs="Arial"/>
        </w:rPr>
        <w:t xml:space="preserve"> </w:t>
      </w:r>
    </w:p>
    <w:p w:rsidR="001F00B9" w:rsidRDefault="001F00B9" w:rsidP="001F00B9">
      <w:pPr>
        <w:spacing w:after="0"/>
        <w:jc w:val="both"/>
        <w:rPr>
          <w:rFonts w:ascii="Arial" w:hAnsi="Arial" w:cs="Arial"/>
        </w:rPr>
      </w:pPr>
    </w:p>
    <w:p w:rsidR="001F00B9" w:rsidRDefault="001F00B9" w:rsidP="001F00B9">
      <w:pPr>
        <w:spacing w:after="0"/>
        <w:jc w:val="both"/>
        <w:rPr>
          <w:rFonts w:ascii="Arial" w:hAnsi="Arial" w:cs="Arial"/>
        </w:rPr>
      </w:pPr>
      <w:r w:rsidRPr="001F00B9">
        <w:rPr>
          <w:rFonts w:ascii="Arial" w:hAnsi="Arial" w:cs="Arial"/>
        </w:rPr>
        <w:t>Agrotehničke mjere</w:t>
      </w:r>
      <w:r w:rsidRPr="009B4F33">
        <w:rPr>
          <w:rFonts w:ascii="Arial" w:hAnsi="Arial" w:cs="Arial"/>
        </w:rPr>
        <w:t xml:space="preserve"> </w:t>
      </w:r>
      <w:r w:rsidR="00CF1F86" w:rsidRPr="009B4F33">
        <w:rPr>
          <w:rFonts w:ascii="Arial" w:hAnsi="Arial" w:cs="Arial"/>
        </w:rPr>
        <w:t>su mjere kojima su vlasnici i posjednici poljoprivrednog zemljišta dužni poljoprivredno zemljište obrađivati na način na koji ne umanjuju njegovu bonitetnu vrijednost i oni su propisane</w:t>
      </w:r>
      <w:r w:rsidR="009A446A">
        <w:rPr>
          <w:rFonts w:ascii="Arial" w:hAnsi="Arial" w:cs="Arial"/>
        </w:rPr>
        <w:t xml:space="preserve"> </w:t>
      </w:r>
      <w:r w:rsidR="00CF1F86" w:rsidRPr="009B4F33">
        <w:rPr>
          <w:rFonts w:ascii="Arial" w:hAnsi="Arial" w:cs="Arial"/>
        </w:rPr>
        <w:t>Pravilnikom o agrotehničkim mjerama (</w:t>
      </w:r>
      <w:r w:rsidR="005B5F41">
        <w:rPr>
          <w:rFonts w:ascii="Arial" w:hAnsi="Arial" w:cs="Arial"/>
        </w:rPr>
        <w:t xml:space="preserve">NN </w:t>
      </w:r>
      <w:r w:rsidR="00CF1F86" w:rsidRPr="009B4F33">
        <w:rPr>
          <w:rFonts w:ascii="Arial" w:hAnsi="Arial" w:cs="Arial"/>
        </w:rPr>
        <w:t xml:space="preserve">22/19). Pod agrotehničkim mjerama smatraju se: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minimalna razina obrade i održavanja poljoprivrednog zemljišta povoljnim za uzgoj biljaka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sprječavanje zakorovljenosti i obrastanja višegodišnjim raslinjem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suzbijanje organizama štetnih za bilje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gospodarenje biljnim ostacima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održavanje organske tvari i humusa u tlu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održavanje povoljne strukture tla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zaštita od erozije </w:t>
      </w:r>
    </w:p>
    <w:p w:rsidR="00CF1F86" w:rsidRPr="001F00B9" w:rsidRDefault="002209B8" w:rsidP="00B5625E">
      <w:pPr>
        <w:pStyle w:val="Odlomakpopisa"/>
        <w:numPr>
          <w:ilvl w:val="0"/>
          <w:numId w:val="39"/>
        </w:numPr>
        <w:spacing w:after="0"/>
        <w:ind w:hanging="279"/>
        <w:jc w:val="both"/>
        <w:rPr>
          <w:rFonts w:ascii="Arial" w:hAnsi="Arial" w:cs="Arial"/>
        </w:rPr>
      </w:pPr>
      <w:r w:rsidRPr="001F00B9">
        <w:rPr>
          <w:rFonts w:ascii="Arial" w:hAnsi="Arial" w:cs="Arial"/>
        </w:rPr>
        <w:t xml:space="preserve">održavanje plodnosti tla </w:t>
      </w:r>
    </w:p>
    <w:p w:rsidR="005F5BAD" w:rsidRDefault="005F5BAD" w:rsidP="00A372E0">
      <w:pPr>
        <w:pStyle w:val="Naslov3"/>
        <w:spacing w:before="0"/>
        <w:ind w:left="-5"/>
        <w:rPr>
          <w:rFonts w:ascii="Arial" w:hAnsi="Arial" w:cs="Arial"/>
        </w:rPr>
      </w:pPr>
    </w:p>
    <w:p w:rsidR="00CF1F86" w:rsidRPr="001F00B9" w:rsidRDefault="001F00B9" w:rsidP="001F00B9">
      <w:pPr>
        <w:spacing w:after="0"/>
        <w:jc w:val="both"/>
        <w:rPr>
          <w:rFonts w:ascii="Arial" w:hAnsi="Arial" w:cs="Arial"/>
          <w:b/>
        </w:rPr>
      </w:pPr>
      <w:r w:rsidRPr="001F00B9">
        <w:rPr>
          <w:rFonts w:ascii="Arial" w:hAnsi="Arial" w:cs="Arial"/>
          <w:b/>
        </w:rPr>
        <w:t xml:space="preserve">Mjere civilne zaštite </w:t>
      </w:r>
    </w:p>
    <w:p w:rsidR="00CF1F86" w:rsidRDefault="00CF1F86" w:rsidP="00A372E0">
      <w:pPr>
        <w:spacing w:after="0"/>
        <w:rPr>
          <w:rFonts w:ascii="Arial" w:hAnsi="Arial" w:cs="Arial"/>
        </w:rPr>
      </w:pPr>
    </w:p>
    <w:p w:rsidR="001F00B9" w:rsidRDefault="00CF1F86" w:rsidP="005F5BAD">
      <w:pPr>
        <w:spacing w:after="0"/>
        <w:jc w:val="both"/>
        <w:rPr>
          <w:rFonts w:ascii="Arial" w:hAnsi="Arial" w:cs="Arial"/>
        </w:rPr>
      </w:pPr>
      <w:r w:rsidRPr="001F00B9">
        <w:rPr>
          <w:rFonts w:ascii="Arial" w:hAnsi="Arial" w:cs="Arial"/>
        </w:rPr>
        <w:t>Plan</w:t>
      </w:r>
      <w:r w:rsidR="006D233C">
        <w:rPr>
          <w:rFonts w:ascii="Arial" w:hAnsi="Arial" w:cs="Arial"/>
        </w:rPr>
        <w:t>om</w:t>
      </w:r>
      <w:r w:rsidRPr="001F00B9">
        <w:rPr>
          <w:rFonts w:ascii="Arial" w:hAnsi="Arial" w:cs="Arial"/>
        </w:rPr>
        <w:t xml:space="preserve"> djelovanja </w:t>
      </w:r>
      <w:r w:rsidR="006D233C">
        <w:rPr>
          <w:rFonts w:ascii="Arial" w:hAnsi="Arial" w:cs="Arial"/>
        </w:rPr>
        <w:t xml:space="preserve">operativnih snaga sustava civilne zaštite </w:t>
      </w:r>
      <w:r w:rsidRPr="001F00B9">
        <w:rPr>
          <w:rFonts w:ascii="Arial" w:hAnsi="Arial" w:cs="Arial"/>
        </w:rPr>
        <w:t xml:space="preserve">u području prirodnih nepogoda </w:t>
      </w:r>
      <w:r w:rsidR="006D233C">
        <w:rPr>
          <w:rFonts w:ascii="Arial" w:hAnsi="Arial" w:cs="Arial"/>
        </w:rPr>
        <w:t>o</w:t>
      </w:r>
      <w:r w:rsidRPr="001F00B9">
        <w:rPr>
          <w:rFonts w:ascii="Arial" w:hAnsi="Arial" w:cs="Arial"/>
        </w:rPr>
        <w:t>buhvać</w:t>
      </w:r>
      <w:r w:rsidR="006D233C">
        <w:rPr>
          <w:rFonts w:ascii="Arial" w:hAnsi="Arial" w:cs="Arial"/>
        </w:rPr>
        <w:t>ene su</w:t>
      </w:r>
      <w:r w:rsidRPr="001F00B9">
        <w:rPr>
          <w:rFonts w:ascii="Arial" w:hAnsi="Arial" w:cs="Arial"/>
        </w:rPr>
        <w:t xml:space="preserve"> mjere i aktivnosti (preventivne, planske, organizacijske, operativne, nadzorne i financijske) za sprječavanje nastanka i uklanjanje posljedica velikih nesreća i katastrofa</w:t>
      </w:r>
      <w:r w:rsidR="006D233C">
        <w:rPr>
          <w:rFonts w:ascii="Arial" w:hAnsi="Arial" w:cs="Arial"/>
        </w:rPr>
        <w:t xml:space="preserve">, čijim provođenjem se također ublažavaju konačne štete prirodnih nepogoda. </w:t>
      </w:r>
      <w:r w:rsidRPr="001F00B9">
        <w:rPr>
          <w:rFonts w:ascii="Arial" w:hAnsi="Arial" w:cs="Arial"/>
        </w:rPr>
        <w:t xml:space="preserve">Mjere civilne zaštite su </w:t>
      </w:r>
      <w:r w:rsidR="006D233C">
        <w:rPr>
          <w:rFonts w:ascii="Arial" w:hAnsi="Arial" w:cs="Arial"/>
        </w:rPr>
        <w:t>operativne mjere</w:t>
      </w:r>
      <w:r w:rsidRPr="001F00B9">
        <w:rPr>
          <w:rFonts w:ascii="Arial" w:hAnsi="Arial" w:cs="Arial"/>
        </w:rPr>
        <w:t xml:space="preserve"> koje provode svi sudionici u sustavu civilne </w:t>
      </w:r>
      <w:r w:rsidRPr="009B4F33">
        <w:rPr>
          <w:rFonts w:ascii="Arial" w:hAnsi="Arial" w:cs="Arial"/>
        </w:rPr>
        <w:t xml:space="preserve">zaštite na svim razinama spašavanja života i zdravlja građana, materijalnih i kulturnih dobara i okoliša i to: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uzbunjivanje i obavješćivanje,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evakuacija,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zbrinjavanje,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sklanjanje,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spašavanje,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prva pomoć,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KBRN zaštita,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asanacija (humana, animalna, asanacija terena)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zaštita životinja i namirnica životinjskog porijekla </w:t>
      </w:r>
    </w:p>
    <w:p w:rsidR="001F00B9" w:rsidRPr="001F00B9" w:rsidRDefault="00CF1F86" w:rsidP="001F00B9">
      <w:pPr>
        <w:pStyle w:val="Odlomakpopisa"/>
        <w:numPr>
          <w:ilvl w:val="0"/>
          <w:numId w:val="31"/>
        </w:numPr>
        <w:spacing w:after="0"/>
        <w:jc w:val="both"/>
        <w:rPr>
          <w:rFonts w:ascii="Arial" w:hAnsi="Arial" w:cs="Arial"/>
        </w:rPr>
      </w:pPr>
      <w:r w:rsidRPr="001F00B9">
        <w:rPr>
          <w:rFonts w:ascii="Arial" w:hAnsi="Arial" w:cs="Arial"/>
        </w:rPr>
        <w:t xml:space="preserve">zaštita bilja i namirnica biljnog porijekla. </w:t>
      </w:r>
    </w:p>
    <w:p w:rsidR="001F00B9" w:rsidRDefault="001F00B9" w:rsidP="005F5BAD">
      <w:pPr>
        <w:spacing w:after="0"/>
        <w:jc w:val="both"/>
        <w:rPr>
          <w:rFonts w:ascii="Arial" w:hAnsi="Arial" w:cs="Arial"/>
        </w:rPr>
      </w:pPr>
    </w:p>
    <w:p w:rsidR="00CF1F86" w:rsidRPr="009B4F33" w:rsidRDefault="00CF1F86" w:rsidP="005F5BAD">
      <w:pPr>
        <w:spacing w:after="0"/>
        <w:jc w:val="both"/>
        <w:rPr>
          <w:rFonts w:ascii="Arial" w:hAnsi="Arial" w:cs="Arial"/>
        </w:rPr>
      </w:pPr>
      <w:r w:rsidRPr="009B4F33">
        <w:rPr>
          <w:rFonts w:ascii="Arial" w:hAnsi="Arial" w:cs="Arial"/>
        </w:rPr>
        <w:t>Zakonom o sustavu civilne zaštite (</w:t>
      </w:r>
      <w:r w:rsidR="005B5F41">
        <w:rPr>
          <w:rFonts w:ascii="Arial" w:hAnsi="Arial" w:cs="Arial"/>
        </w:rPr>
        <w:t xml:space="preserve">NN </w:t>
      </w:r>
      <w:r w:rsidRPr="009B4F33">
        <w:rPr>
          <w:rFonts w:ascii="Arial" w:hAnsi="Arial" w:cs="Arial"/>
        </w:rPr>
        <w:t>82/15, 118/18) kao jedna od mjera je prepoznata asanacija terena koja označava skup organiziranih i koordiniranih tehničkih, zdravstvenih i poljoprivrednih mjera i postupaka radi uklanjanja izvora širenja društveno opasnih bolesti.</w:t>
      </w:r>
      <w:r w:rsidR="00E538F9">
        <w:rPr>
          <w:rFonts w:ascii="Arial" w:hAnsi="Arial" w:cs="Arial"/>
        </w:rPr>
        <w:t xml:space="preserve"> </w:t>
      </w:r>
    </w:p>
    <w:p w:rsidR="005F5BAD" w:rsidRDefault="005F5BAD" w:rsidP="00A372E0">
      <w:pPr>
        <w:pStyle w:val="Naslov3"/>
        <w:spacing w:before="0"/>
        <w:ind w:left="-5"/>
        <w:rPr>
          <w:rFonts w:ascii="Arial" w:hAnsi="Arial" w:cs="Arial"/>
        </w:rPr>
      </w:pPr>
    </w:p>
    <w:p w:rsidR="00CF1F86" w:rsidRPr="006D233C" w:rsidRDefault="006D233C" w:rsidP="006D233C">
      <w:pPr>
        <w:spacing w:after="0"/>
        <w:jc w:val="both"/>
        <w:rPr>
          <w:rFonts w:ascii="Arial" w:hAnsi="Arial" w:cs="Arial"/>
          <w:b/>
        </w:rPr>
      </w:pPr>
      <w:r w:rsidRPr="006D233C">
        <w:rPr>
          <w:rFonts w:ascii="Arial" w:hAnsi="Arial" w:cs="Arial"/>
          <w:b/>
        </w:rPr>
        <w:t xml:space="preserve">Mjere zaštite od požara </w:t>
      </w:r>
    </w:p>
    <w:p w:rsidR="00CF1F86" w:rsidRDefault="00CF1F86" w:rsidP="00A372E0">
      <w:pPr>
        <w:spacing w:after="0"/>
        <w:rPr>
          <w:rFonts w:ascii="Arial" w:hAnsi="Arial" w:cs="Arial"/>
        </w:rPr>
      </w:pPr>
    </w:p>
    <w:p w:rsidR="00CF1F86" w:rsidRPr="009B4F33" w:rsidRDefault="00CF1F86" w:rsidP="006D233C">
      <w:pPr>
        <w:spacing w:after="0"/>
        <w:jc w:val="both"/>
        <w:rPr>
          <w:rFonts w:ascii="Arial" w:hAnsi="Arial" w:cs="Arial"/>
        </w:rPr>
      </w:pPr>
      <w:r w:rsidRPr="00235D91">
        <w:rPr>
          <w:rFonts w:ascii="Arial" w:hAnsi="Arial" w:cs="Arial"/>
        </w:rPr>
        <w:t>Zakonom o zaštiti od požara</w:t>
      </w:r>
      <w:r w:rsidRPr="009B4F33">
        <w:rPr>
          <w:rFonts w:ascii="Arial" w:hAnsi="Arial" w:cs="Arial"/>
        </w:rPr>
        <w:t xml:space="preserve"> (</w:t>
      </w:r>
      <w:r w:rsidR="00235D91">
        <w:rPr>
          <w:rFonts w:ascii="Arial" w:hAnsi="Arial" w:cs="Arial"/>
        </w:rPr>
        <w:t>NN 92/10,</w:t>
      </w:r>
      <w:r w:rsidR="00235D91" w:rsidRPr="00235D91">
        <w:rPr>
          <w:rFonts w:ascii="Arial" w:hAnsi="Arial" w:cs="Arial"/>
        </w:rPr>
        <w:t>114/22</w:t>
      </w:r>
      <w:r w:rsidRPr="009B4F33">
        <w:rPr>
          <w:rFonts w:ascii="Arial" w:hAnsi="Arial" w:cs="Arial"/>
        </w:rPr>
        <w:t>) uređen je sustav zaštite od požara. U cilju zaštite od požara, Zakonom o zaštiti od požara (</w:t>
      </w:r>
      <w:r w:rsidR="00235D91">
        <w:rPr>
          <w:rFonts w:ascii="Arial" w:hAnsi="Arial" w:cs="Arial"/>
        </w:rPr>
        <w:t xml:space="preserve">NN 92/10, </w:t>
      </w:r>
      <w:r w:rsidR="00235D91" w:rsidRPr="00235D91">
        <w:rPr>
          <w:rFonts w:ascii="Arial" w:hAnsi="Arial" w:cs="Arial"/>
        </w:rPr>
        <w:t>114/22</w:t>
      </w:r>
      <w:r w:rsidRPr="009B4F33">
        <w:rPr>
          <w:rFonts w:ascii="Arial" w:hAnsi="Arial" w:cs="Arial"/>
        </w:rPr>
        <w:t>)</w:t>
      </w:r>
      <w:r w:rsidR="009A446A">
        <w:rPr>
          <w:rFonts w:ascii="Arial" w:hAnsi="Arial" w:cs="Arial"/>
        </w:rPr>
        <w:t xml:space="preserve"> </w:t>
      </w:r>
      <w:r w:rsidRPr="009B4F33">
        <w:rPr>
          <w:rFonts w:ascii="Arial" w:hAnsi="Arial" w:cs="Arial"/>
        </w:rPr>
        <w:t>propisano je poduzimanje</w:t>
      </w:r>
      <w:r w:rsidR="009A446A">
        <w:rPr>
          <w:rFonts w:ascii="Arial" w:hAnsi="Arial" w:cs="Arial"/>
        </w:rPr>
        <w:t xml:space="preserve"> </w:t>
      </w:r>
      <w:r w:rsidRPr="009B4F33">
        <w:rPr>
          <w:rFonts w:ascii="Arial" w:hAnsi="Arial" w:cs="Arial"/>
        </w:rPr>
        <w:t xml:space="preserve">organizacijskih, tehničkih i drugih mjera i radnji za: </w:t>
      </w:r>
    </w:p>
    <w:p w:rsidR="00CF1F86" w:rsidRPr="006D233C" w:rsidRDefault="00CF1F86" w:rsidP="006D233C">
      <w:pPr>
        <w:pStyle w:val="Odlomakpopisa"/>
        <w:numPr>
          <w:ilvl w:val="0"/>
          <w:numId w:val="31"/>
        </w:numPr>
        <w:spacing w:after="0"/>
        <w:jc w:val="both"/>
        <w:rPr>
          <w:rFonts w:ascii="Arial" w:hAnsi="Arial" w:cs="Arial"/>
        </w:rPr>
      </w:pPr>
      <w:r w:rsidRPr="006D233C">
        <w:rPr>
          <w:rFonts w:ascii="Arial" w:hAnsi="Arial" w:cs="Arial"/>
        </w:rPr>
        <w:t xml:space="preserve">otklanjanje opasnosti od nastanka požara, </w:t>
      </w:r>
    </w:p>
    <w:p w:rsidR="00CF1F86" w:rsidRPr="006D233C" w:rsidRDefault="00CF1F86" w:rsidP="006D233C">
      <w:pPr>
        <w:pStyle w:val="Odlomakpopisa"/>
        <w:numPr>
          <w:ilvl w:val="0"/>
          <w:numId w:val="31"/>
        </w:numPr>
        <w:spacing w:after="0"/>
        <w:jc w:val="both"/>
        <w:rPr>
          <w:rFonts w:ascii="Arial" w:hAnsi="Arial" w:cs="Arial"/>
        </w:rPr>
      </w:pPr>
      <w:r w:rsidRPr="006D233C">
        <w:rPr>
          <w:rFonts w:ascii="Arial" w:hAnsi="Arial" w:cs="Arial"/>
        </w:rPr>
        <w:t xml:space="preserve">rano otkrivanje, obavješćivanje te sprječavanje širenja i učinkovito gašenje požara, </w:t>
      </w:r>
    </w:p>
    <w:p w:rsidR="00CF1F86" w:rsidRPr="006D233C" w:rsidRDefault="00CF1F86" w:rsidP="006D233C">
      <w:pPr>
        <w:pStyle w:val="Odlomakpopisa"/>
        <w:numPr>
          <w:ilvl w:val="0"/>
          <w:numId w:val="31"/>
        </w:numPr>
        <w:spacing w:after="0"/>
        <w:jc w:val="both"/>
        <w:rPr>
          <w:rFonts w:ascii="Arial" w:hAnsi="Arial" w:cs="Arial"/>
        </w:rPr>
      </w:pPr>
      <w:r w:rsidRPr="006D233C">
        <w:rPr>
          <w:rFonts w:ascii="Arial" w:hAnsi="Arial" w:cs="Arial"/>
        </w:rPr>
        <w:t xml:space="preserve">sigurno spašavanje ljudi i životinja ugroženih požarom, </w:t>
      </w:r>
    </w:p>
    <w:p w:rsidR="00CF1F86" w:rsidRPr="006D233C" w:rsidRDefault="00CF1F86" w:rsidP="006D233C">
      <w:pPr>
        <w:pStyle w:val="Odlomakpopisa"/>
        <w:numPr>
          <w:ilvl w:val="0"/>
          <w:numId w:val="31"/>
        </w:numPr>
        <w:spacing w:after="0"/>
        <w:jc w:val="both"/>
        <w:rPr>
          <w:rFonts w:ascii="Arial" w:hAnsi="Arial" w:cs="Arial"/>
        </w:rPr>
      </w:pPr>
      <w:r w:rsidRPr="006D233C">
        <w:rPr>
          <w:rFonts w:ascii="Arial" w:hAnsi="Arial" w:cs="Arial"/>
        </w:rPr>
        <w:t xml:space="preserve">sprječavanje i smanjenje štetnih posljedica požara, </w:t>
      </w:r>
    </w:p>
    <w:p w:rsidR="00CF1F86" w:rsidRPr="006D233C" w:rsidRDefault="00CF1F86" w:rsidP="006D233C">
      <w:pPr>
        <w:pStyle w:val="Odlomakpopisa"/>
        <w:numPr>
          <w:ilvl w:val="0"/>
          <w:numId w:val="31"/>
        </w:numPr>
        <w:spacing w:after="0"/>
        <w:jc w:val="both"/>
        <w:rPr>
          <w:rFonts w:ascii="Arial" w:hAnsi="Arial" w:cs="Arial"/>
        </w:rPr>
      </w:pPr>
      <w:r w:rsidRPr="006D233C">
        <w:rPr>
          <w:rFonts w:ascii="Arial" w:hAnsi="Arial" w:cs="Arial"/>
        </w:rPr>
        <w:t xml:space="preserve">utvrđivanje uzroka nastanka požara te otklanjanje njegovih posljedica. </w:t>
      </w:r>
    </w:p>
    <w:p w:rsidR="005B5F41" w:rsidRDefault="005B5F41" w:rsidP="005F5BAD">
      <w:pPr>
        <w:spacing w:after="0"/>
        <w:jc w:val="both"/>
        <w:rPr>
          <w:rFonts w:ascii="Arial" w:hAnsi="Arial" w:cs="Arial"/>
        </w:rPr>
      </w:pPr>
    </w:p>
    <w:p w:rsidR="006D233C" w:rsidRDefault="00CF1F86" w:rsidP="005F5BAD">
      <w:pPr>
        <w:spacing w:after="0"/>
        <w:jc w:val="both"/>
        <w:rPr>
          <w:rFonts w:ascii="Arial" w:hAnsi="Arial" w:cs="Arial"/>
        </w:rPr>
      </w:pPr>
      <w:r w:rsidRPr="009B4F33">
        <w:rPr>
          <w:rFonts w:ascii="Arial" w:hAnsi="Arial" w:cs="Arial"/>
        </w:rPr>
        <w:t xml:space="preserve">Zaštitu od požara provode, osim fizičkih i pravnih osoba i pravne osobe te udruge koje obavljaju vatrogasnu djelatnost i djelatnost civilne zaštite, </w:t>
      </w:r>
      <w:r w:rsidR="00935DDB">
        <w:rPr>
          <w:rFonts w:ascii="Arial" w:hAnsi="Arial" w:cs="Arial"/>
        </w:rPr>
        <w:t xml:space="preserve">Općina </w:t>
      </w:r>
      <w:r w:rsidR="00F97D42">
        <w:rPr>
          <w:rFonts w:ascii="Arial" w:hAnsi="Arial" w:cs="Arial"/>
        </w:rPr>
        <w:t xml:space="preserve">Kravarsko </w:t>
      </w:r>
      <w:r w:rsidRPr="009B4F33">
        <w:rPr>
          <w:rFonts w:ascii="Arial" w:hAnsi="Arial" w:cs="Arial"/>
        </w:rPr>
        <w:t xml:space="preserve">te </w:t>
      </w:r>
      <w:r w:rsidR="00B61CB7">
        <w:rPr>
          <w:rFonts w:ascii="Arial" w:hAnsi="Arial" w:cs="Arial"/>
        </w:rPr>
        <w:t>Zagreba</w:t>
      </w:r>
      <w:r w:rsidR="00EB2D81">
        <w:rPr>
          <w:rFonts w:ascii="Arial" w:hAnsi="Arial" w:cs="Arial"/>
        </w:rPr>
        <w:t>čka</w:t>
      </w:r>
      <w:r w:rsidRPr="009B4F33">
        <w:rPr>
          <w:rFonts w:ascii="Arial" w:hAnsi="Arial" w:cs="Arial"/>
        </w:rPr>
        <w:t xml:space="preserve"> županija. Svaka fizička i pravna osoba odgovorna je za provođenje mjera zaštite od požara, izazivanje požara, kao i za posljed</w:t>
      </w:r>
      <w:r w:rsidR="00C02A10">
        <w:rPr>
          <w:rFonts w:ascii="Arial" w:hAnsi="Arial" w:cs="Arial"/>
        </w:rPr>
        <w:t>ice koje iz toga nastanu. Dokume</w:t>
      </w:r>
      <w:r w:rsidRPr="009B4F33">
        <w:rPr>
          <w:rFonts w:ascii="Arial" w:hAnsi="Arial" w:cs="Arial"/>
        </w:rPr>
        <w:t>nti zaštite od požara</w:t>
      </w:r>
      <w:r w:rsidR="009A446A">
        <w:rPr>
          <w:rFonts w:ascii="Arial" w:hAnsi="Arial" w:cs="Arial"/>
        </w:rPr>
        <w:t xml:space="preserve"> </w:t>
      </w:r>
      <w:r w:rsidR="00935DDB">
        <w:rPr>
          <w:rFonts w:ascii="Arial" w:hAnsi="Arial" w:cs="Arial"/>
        </w:rPr>
        <w:t xml:space="preserve">Općine </w:t>
      </w:r>
      <w:r w:rsidR="00F97D42">
        <w:rPr>
          <w:rFonts w:ascii="Arial" w:hAnsi="Arial" w:cs="Arial"/>
        </w:rPr>
        <w:t xml:space="preserve">Kravarsko </w:t>
      </w:r>
      <w:r w:rsidRPr="009B4F33">
        <w:rPr>
          <w:rFonts w:ascii="Arial" w:hAnsi="Arial" w:cs="Arial"/>
        </w:rPr>
        <w:t xml:space="preserve">kojima se uređuju organizacija i mjere zaštite od požara su Plan zaštite od požara i Godišnji provedbeni plan unaprjeđenja zaštite od požara. Godišnji provedbeni plan unaprjeđenja zaštite od požara </w:t>
      </w:r>
      <w:r w:rsidR="00935DDB">
        <w:rPr>
          <w:rFonts w:ascii="Arial" w:hAnsi="Arial" w:cs="Arial"/>
        </w:rPr>
        <w:t xml:space="preserve">Općine </w:t>
      </w:r>
      <w:r w:rsidR="00F97D42">
        <w:rPr>
          <w:rFonts w:ascii="Arial" w:hAnsi="Arial" w:cs="Arial"/>
        </w:rPr>
        <w:t xml:space="preserve">Kravarsko </w:t>
      </w:r>
      <w:r w:rsidRPr="009B4F33">
        <w:rPr>
          <w:rFonts w:ascii="Arial" w:hAnsi="Arial" w:cs="Arial"/>
        </w:rPr>
        <w:t xml:space="preserve">donosi se na temelju Godišnjeg provedbenog plana unaprjeđenja zaštite od požara </w:t>
      </w:r>
      <w:r w:rsidR="00B61CB7">
        <w:rPr>
          <w:rFonts w:ascii="Arial" w:hAnsi="Arial" w:cs="Arial"/>
        </w:rPr>
        <w:t xml:space="preserve">Zagrebačke </w:t>
      </w:r>
      <w:r w:rsidRPr="009B4F33">
        <w:rPr>
          <w:rFonts w:ascii="Arial" w:hAnsi="Arial" w:cs="Arial"/>
        </w:rPr>
        <w:t xml:space="preserve">županije. </w:t>
      </w:r>
    </w:p>
    <w:p w:rsidR="006D233C" w:rsidRDefault="006D233C" w:rsidP="005F5BAD">
      <w:pPr>
        <w:spacing w:after="0"/>
        <w:jc w:val="both"/>
        <w:rPr>
          <w:rFonts w:ascii="Arial" w:hAnsi="Arial" w:cs="Arial"/>
        </w:rPr>
      </w:pPr>
    </w:p>
    <w:p w:rsidR="00CF1F86" w:rsidRPr="009B4F33" w:rsidRDefault="00935DDB" w:rsidP="005F5BAD">
      <w:pPr>
        <w:spacing w:after="0"/>
        <w:jc w:val="both"/>
        <w:rPr>
          <w:rFonts w:ascii="Arial" w:hAnsi="Arial" w:cs="Arial"/>
        </w:rPr>
      </w:pPr>
      <w:r>
        <w:rPr>
          <w:rFonts w:ascii="Arial" w:hAnsi="Arial" w:cs="Arial"/>
        </w:rPr>
        <w:t>Općinsko</w:t>
      </w:r>
      <w:r w:rsidR="00E538F9">
        <w:rPr>
          <w:rFonts w:ascii="Arial" w:hAnsi="Arial" w:cs="Arial"/>
        </w:rPr>
        <w:t xml:space="preserve"> </w:t>
      </w:r>
      <w:r w:rsidR="00CF1F86" w:rsidRPr="009B4F33">
        <w:rPr>
          <w:rFonts w:ascii="Arial" w:hAnsi="Arial" w:cs="Arial"/>
        </w:rPr>
        <w:t xml:space="preserve">vijeće </w:t>
      </w:r>
      <w:r>
        <w:rPr>
          <w:rFonts w:ascii="Arial" w:hAnsi="Arial" w:cs="Arial"/>
        </w:rPr>
        <w:t xml:space="preserve">Općine </w:t>
      </w:r>
      <w:r w:rsidR="00F97D42">
        <w:rPr>
          <w:rFonts w:ascii="Arial" w:hAnsi="Arial" w:cs="Arial"/>
        </w:rPr>
        <w:t xml:space="preserve">Kravarsko </w:t>
      </w:r>
      <w:r w:rsidR="00CF1F86" w:rsidRPr="009B4F33">
        <w:rPr>
          <w:rFonts w:ascii="Arial" w:hAnsi="Arial" w:cs="Arial"/>
        </w:rPr>
        <w:t xml:space="preserve">dužno je najmanje jednom godišnje razmatrati Izvješće o stanju zaštite od požara na području </w:t>
      </w:r>
      <w:r w:rsidR="00364F18">
        <w:rPr>
          <w:rFonts w:ascii="Arial" w:hAnsi="Arial" w:cs="Arial"/>
        </w:rPr>
        <w:t>Općine</w:t>
      </w:r>
      <w:r w:rsidR="00CF1F86" w:rsidRPr="009B4F33">
        <w:rPr>
          <w:rFonts w:ascii="Arial" w:hAnsi="Arial" w:cs="Arial"/>
        </w:rPr>
        <w:t xml:space="preserve"> i stanju provedbe </w:t>
      </w:r>
      <w:r w:rsidR="00364F18" w:rsidRPr="009B4F33">
        <w:rPr>
          <w:rFonts w:ascii="Arial" w:hAnsi="Arial" w:cs="Arial"/>
        </w:rPr>
        <w:t xml:space="preserve">Godišnjeg </w:t>
      </w:r>
      <w:r w:rsidR="00CF1F86" w:rsidRPr="009B4F33">
        <w:rPr>
          <w:rFonts w:ascii="Arial" w:hAnsi="Arial" w:cs="Arial"/>
        </w:rPr>
        <w:t>provedbenog plana unaprjeđenja zaštite od požara.</w:t>
      </w:r>
      <w:r w:rsidR="009A446A">
        <w:rPr>
          <w:rFonts w:ascii="Arial" w:hAnsi="Arial" w:cs="Arial"/>
        </w:rPr>
        <w:t xml:space="preserve"> </w:t>
      </w:r>
    </w:p>
    <w:p w:rsidR="00F07E03" w:rsidRDefault="00F07E03" w:rsidP="006D233C">
      <w:pPr>
        <w:spacing w:after="0"/>
        <w:jc w:val="both"/>
        <w:rPr>
          <w:rFonts w:ascii="Arial" w:hAnsi="Arial" w:cs="Arial"/>
          <w:b/>
        </w:rPr>
      </w:pPr>
    </w:p>
    <w:p w:rsidR="00CF1F86" w:rsidRPr="006D233C" w:rsidRDefault="006D233C" w:rsidP="006D233C">
      <w:pPr>
        <w:spacing w:after="0"/>
        <w:jc w:val="both"/>
        <w:rPr>
          <w:rFonts w:ascii="Arial" w:hAnsi="Arial" w:cs="Arial"/>
          <w:b/>
        </w:rPr>
      </w:pPr>
      <w:r w:rsidRPr="006D233C">
        <w:rPr>
          <w:rFonts w:ascii="Arial" w:hAnsi="Arial" w:cs="Arial"/>
          <w:b/>
        </w:rPr>
        <w:t xml:space="preserve">Mjere obrane od poplava </w:t>
      </w:r>
    </w:p>
    <w:p w:rsidR="00CF1F86" w:rsidRDefault="00CF1F86" w:rsidP="00A372E0">
      <w:pPr>
        <w:spacing w:after="0"/>
        <w:rPr>
          <w:rFonts w:ascii="Arial" w:hAnsi="Arial" w:cs="Arial"/>
        </w:rPr>
      </w:pPr>
    </w:p>
    <w:p w:rsidR="005B5F41" w:rsidRDefault="00CF1F86" w:rsidP="005F5BAD">
      <w:pPr>
        <w:spacing w:after="0"/>
        <w:jc w:val="both"/>
        <w:rPr>
          <w:rFonts w:ascii="Arial" w:hAnsi="Arial" w:cs="Arial"/>
        </w:rPr>
      </w:pPr>
      <w:r w:rsidRPr="009B4F33">
        <w:rPr>
          <w:rFonts w:ascii="Arial" w:hAnsi="Arial" w:cs="Arial"/>
        </w:rPr>
        <w:t>Operativno upravljanje rizicima od poplava i neposredna provedba mjera obrane od poplava utvrđeno je Državnim planom obrane od poplava (</w:t>
      </w:r>
      <w:r w:rsidR="005B5F41">
        <w:rPr>
          <w:rFonts w:ascii="Arial" w:hAnsi="Arial" w:cs="Arial"/>
        </w:rPr>
        <w:t xml:space="preserve">NN </w:t>
      </w:r>
      <w:r w:rsidRPr="009B4F33">
        <w:rPr>
          <w:rFonts w:ascii="Arial" w:hAnsi="Arial" w:cs="Arial"/>
        </w:rPr>
        <w:t xml:space="preserve">84/10), kojeg donosi Vlada RH, Glavnim provedbenim planom obrane od poplava (ožujak 2018), kojeg donose Hrvatske vode. Svi tehnički i ostali elementi potrebni za upravljanje redovnom i izvanrednom obranom od poplava utvrđuju se Glavnim provedbenim planom obrane od poplava i provedbenim planovima obrane od poplava branjenih područja. </w:t>
      </w:r>
    </w:p>
    <w:p w:rsidR="005B5F41" w:rsidRDefault="005B5F41" w:rsidP="005F5BAD">
      <w:pPr>
        <w:spacing w:after="0"/>
        <w:jc w:val="both"/>
        <w:rPr>
          <w:rFonts w:ascii="Arial" w:hAnsi="Arial" w:cs="Arial"/>
        </w:rPr>
      </w:pPr>
    </w:p>
    <w:p w:rsidR="00CF1F86" w:rsidRPr="009B4F33" w:rsidRDefault="00CF1F86" w:rsidP="005F5BAD">
      <w:pPr>
        <w:spacing w:after="0"/>
        <w:jc w:val="both"/>
        <w:rPr>
          <w:rFonts w:ascii="Arial" w:hAnsi="Arial" w:cs="Arial"/>
        </w:rPr>
      </w:pPr>
      <w:r w:rsidRPr="009B4F33">
        <w:rPr>
          <w:rFonts w:ascii="Arial" w:hAnsi="Arial" w:cs="Arial"/>
        </w:rPr>
        <w:t>Državnim planom obrane od poplava uređuju se: teritorijalne jedinice za obranu od poplava,</w:t>
      </w:r>
      <w:r w:rsidR="009A446A">
        <w:rPr>
          <w:rFonts w:ascii="Arial" w:hAnsi="Arial" w:cs="Arial"/>
        </w:rPr>
        <w:t xml:space="preserve"> </w:t>
      </w:r>
      <w:r w:rsidRPr="009B4F33">
        <w:rPr>
          <w:rFonts w:ascii="Arial" w:hAnsi="Arial" w:cs="Arial"/>
        </w:rPr>
        <w:t>stupnjevi obrane od poplava, mjere obrane od poplava (uključivo i preventivne mjere), nositelje obrane od poplava,</w:t>
      </w:r>
      <w:r w:rsidR="009A446A">
        <w:rPr>
          <w:rFonts w:ascii="Arial" w:hAnsi="Arial" w:cs="Arial"/>
        </w:rPr>
        <w:t xml:space="preserve"> </w:t>
      </w:r>
      <w:r w:rsidRPr="009B4F33">
        <w:rPr>
          <w:rFonts w:ascii="Arial" w:hAnsi="Arial" w:cs="Arial"/>
        </w:rPr>
        <w:t>upravljanje obranom od poplava (s obvezama i pravima rukovoditelja obrane od poplava), sadržaj provedbenih planova obrane od poplava sustav za obavješćivanje i upozoravanje i sustav veza, mjere za obranu od leda na vodotocima.</w:t>
      </w:r>
      <w:r w:rsidR="009A446A">
        <w:rPr>
          <w:rFonts w:ascii="Arial" w:hAnsi="Arial" w:cs="Arial"/>
        </w:rPr>
        <w:t xml:space="preserve"> </w:t>
      </w:r>
    </w:p>
    <w:p w:rsidR="005B5F41" w:rsidRDefault="005B5F41" w:rsidP="005F5BAD">
      <w:pPr>
        <w:spacing w:after="0"/>
        <w:jc w:val="both"/>
        <w:rPr>
          <w:rFonts w:ascii="Arial" w:hAnsi="Arial" w:cs="Arial"/>
        </w:rPr>
      </w:pPr>
    </w:p>
    <w:p w:rsidR="005B5F41" w:rsidRDefault="00CF1F86" w:rsidP="006D233C">
      <w:pPr>
        <w:spacing w:after="0"/>
        <w:jc w:val="both"/>
        <w:rPr>
          <w:rFonts w:ascii="Arial" w:hAnsi="Arial" w:cs="Arial"/>
        </w:rPr>
      </w:pPr>
      <w:r w:rsidRPr="009B4F33">
        <w:rPr>
          <w:rFonts w:ascii="Arial" w:hAnsi="Arial" w:cs="Arial"/>
        </w:rPr>
        <w:t>Obveze Državnog hidrometeorološkog zavoda su</w:t>
      </w:r>
      <w:r w:rsidR="009A446A">
        <w:rPr>
          <w:rFonts w:ascii="Arial" w:hAnsi="Arial" w:cs="Arial"/>
        </w:rPr>
        <w:t xml:space="preserve"> </w:t>
      </w:r>
      <w:r w:rsidRPr="009B4F33">
        <w:rPr>
          <w:rFonts w:ascii="Arial" w:hAnsi="Arial" w:cs="Arial"/>
        </w:rPr>
        <w:t>prikupljanje i dostava podataka, prognoza i upozorenja o hidrometeorološkim pojavama od značenja za obranu od poplava,</w:t>
      </w:r>
      <w:r w:rsidR="009A446A">
        <w:rPr>
          <w:rFonts w:ascii="Arial" w:hAnsi="Arial" w:cs="Arial"/>
        </w:rPr>
        <w:t xml:space="preserve"> </w:t>
      </w:r>
      <w:r w:rsidRPr="009B4F33">
        <w:rPr>
          <w:rFonts w:ascii="Arial" w:hAnsi="Arial" w:cs="Arial"/>
        </w:rPr>
        <w:t xml:space="preserve">upute za izradu izvještaja o provedenim mjerama obrane od poplava, kartografski prikaz granica branjenih područja. Obrana od poplava provodi se na teritorijalnim jedinicama za obranu od poplava - vodnim područjima, sektorima, branjenim područjima i dionicama. </w:t>
      </w:r>
    </w:p>
    <w:p w:rsidR="009F5B4E" w:rsidRPr="009B7AB0" w:rsidRDefault="009F5B4E" w:rsidP="006D233C">
      <w:pPr>
        <w:spacing w:after="0"/>
        <w:jc w:val="both"/>
        <w:rPr>
          <w:rFonts w:ascii="Arial" w:hAnsi="Arial" w:cs="Arial"/>
        </w:rPr>
      </w:pPr>
    </w:p>
    <w:p w:rsidR="00CF1F86" w:rsidRPr="006D233C" w:rsidRDefault="006D233C" w:rsidP="00A372E0">
      <w:pPr>
        <w:pStyle w:val="Naslov3"/>
        <w:spacing w:before="0"/>
        <w:ind w:left="-5"/>
        <w:rPr>
          <w:rFonts w:ascii="Arial" w:eastAsiaTheme="minorHAnsi" w:hAnsi="Arial" w:cs="Arial"/>
          <w:b/>
          <w:color w:val="auto"/>
          <w:sz w:val="22"/>
          <w:szCs w:val="22"/>
        </w:rPr>
      </w:pPr>
      <w:r>
        <w:rPr>
          <w:rFonts w:ascii="Arial" w:eastAsiaTheme="minorHAnsi" w:hAnsi="Arial" w:cs="Arial"/>
          <w:b/>
          <w:color w:val="auto"/>
          <w:sz w:val="22"/>
          <w:szCs w:val="22"/>
        </w:rPr>
        <w:t xml:space="preserve">Mjere </w:t>
      </w:r>
      <w:r w:rsidR="00BF05D4" w:rsidRPr="006D233C">
        <w:rPr>
          <w:rFonts w:ascii="Arial" w:eastAsiaTheme="minorHAnsi" w:hAnsi="Arial" w:cs="Arial"/>
          <w:b/>
          <w:color w:val="auto"/>
          <w:sz w:val="22"/>
          <w:szCs w:val="22"/>
        </w:rPr>
        <w:t xml:space="preserve">osiguranje </w:t>
      </w:r>
      <w:r w:rsidRPr="006D233C">
        <w:rPr>
          <w:rFonts w:ascii="Arial" w:eastAsiaTheme="minorHAnsi" w:hAnsi="Arial" w:cs="Arial"/>
          <w:b/>
          <w:color w:val="auto"/>
          <w:sz w:val="22"/>
          <w:szCs w:val="22"/>
        </w:rPr>
        <w:t xml:space="preserve">usjeva, životinja i biljaka </w:t>
      </w:r>
    </w:p>
    <w:p w:rsidR="00CF1F86" w:rsidRDefault="00CF1F86" w:rsidP="00A372E0">
      <w:pPr>
        <w:spacing w:after="0"/>
        <w:rPr>
          <w:rFonts w:ascii="Arial" w:hAnsi="Arial" w:cs="Arial"/>
        </w:rPr>
      </w:pPr>
    </w:p>
    <w:p w:rsidR="00CF1F86" w:rsidRPr="009B4F33" w:rsidRDefault="00CF1F86" w:rsidP="00F70BCB">
      <w:pPr>
        <w:spacing w:after="0"/>
        <w:jc w:val="both"/>
        <w:rPr>
          <w:rFonts w:ascii="Arial" w:hAnsi="Arial" w:cs="Arial"/>
        </w:rPr>
      </w:pPr>
      <w:r w:rsidRPr="008C3313">
        <w:rPr>
          <w:rFonts w:ascii="Arial" w:hAnsi="Arial" w:cs="Arial"/>
        </w:rPr>
        <w:t xml:space="preserve">Pravilnikom o provedbi mjere 17 Upravljanje rizicima, </w:t>
      </w:r>
      <w:proofErr w:type="spellStart"/>
      <w:r w:rsidRPr="008C3313">
        <w:rPr>
          <w:rFonts w:ascii="Arial" w:hAnsi="Arial" w:cs="Arial"/>
        </w:rPr>
        <w:t>podmjere</w:t>
      </w:r>
      <w:proofErr w:type="spellEnd"/>
      <w:r w:rsidRPr="008C3313">
        <w:rPr>
          <w:rFonts w:ascii="Arial" w:hAnsi="Arial" w:cs="Arial"/>
        </w:rPr>
        <w:t xml:space="preserve"> 17.1 Osiguranje usjeva, životinja i biljaka iz Programa ruralnog razvoja Republike Hrvatske za razdoblje 2014. – 2020. (</w:t>
      </w:r>
      <w:r w:rsidR="005B5F41" w:rsidRPr="008C3313">
        <w:rPr>
          <w:rFonts w:ascii="Arial" w:hAnsi="Arial" w:cs="Arial"/>
        </w:rPr>
        <w:t xml:space="preserve">NN </w:t>
      </w:r>
      <w:r w:rsidRPr="008C3313">
        <w:rPr>
          <w:rFonts w:ascii="Arial" w:hAnsi="Arial" w:cs="Arial"/>
        </w:rPr>
        <w:t>29/18)</w:t>
      </w:r>
      <w:r w:rsidRPr="009B4F33">
        <w:rPr>
          <w:rFonts w:ascii="Arial" w:hAnsi="Arial" w:cs="Arial"/>
        </w:rPr>
        <w:t xml:space="preserve"> definirano je značenje pojma nepovoljne klimatske prilike u poljoprivredi, koji označavaju nepovoljne vremenske uvjete kao što su mraz, udar groma, oluja, tuča, led, duža vremenska razdoblja visokih temperatura te jaka kiša, koji se mogu izjednačiti s </w:t>
      </w:r>
      <w:r w:rsidR="009F5B4E">
        <w:rPr>
          <w:rFonts w:ascii="Arial" w:hAnsi="Arial" w:cs="Arial"/>
        </w:rPr>
        <w:t>prirodnom</w:t>
      </w:r>
      <w:r w:rsidRPr="009B4F33">
        <w:rPr>
          <w:rFonts w:ascii="Arial" w:hAnsi="Arial" w:cs="Arial"/>
        </w:rPr>
        <w:t xml:space="preserve"> nepogodom, kao i njihove posljedice u obliku poplava, suša i/ili požara.</w:t>
      </w:r>
      <w:r w:rsidR="009A446A">
        <w:rPr>
          <w:rFonts w:ascii="Arial" w:hAnsi="Arial" w:cs="Arial"/>
        </w:rPr>
        <w:t xml:space="preserve"> </w:t>
      </w:r>
    </w:p>
    <w:p w:rsidR="00F70BCB" w:rsidRDefault="00F70BCB" w:rsidP="00F70BCB">
      <w:pPr>
        <w:spacing w:after="0"/>
        <w:jc w:val="both"/>
        <w:rPr>
          <w:rFonts w:ascii="Arial" w:hAnsi="Arial" w:cs="Arial"/>
        </w:rPr>
      </w:pPr>
    </w:p>
    <w:p w:rsidR="00CF1F86" w:rsidRPr="009B4F33" w:rsidRDefault="00CF1F86" w:rsidP="00F70BCB">
      <w:pPr>
        <w:spacing w:after="0"/>
        <w:jc w:val="both"/>
        <w:rPr>
          <w:rFonts w:ascii="Arial" w:hAnsi="Arial" w:cs="Arial"/>
        </w:rPr>
      </w:pPr>
      <w:r w:rsidRPr="009B4F33">
        <w:rPr>
          <w:rFonts w:ascii="Arial" w:hAnsi="Arial" w:cs="Arial"/>
        </w:rPr>
        <w:t xml:space="preserve">Predmet osiguranja je vrijednost biljne ili stočarske proizvodnje </w:t>
      </w:r>
      <w:r w:rsidRPr="009B4F33">
        <w:rPr>
          <w:rFonts w:ascii="Arial" w:eastAsia="Arial" w:hAnsi="Arial" w:cs="Arial"/>
        </w:rPr>
        <w:t>(</w:t>
      </w:r>
      <w:r w:rsidRPr="009B4F33">
        <w:rPr>
          <w:rFonts w:ascii="Arial" w:hAnsi="Arial" w:cs="Arial"/>
        </w:rPr>
        <w:t xml:space="preserve">prinos, urod, grlo, kljun, proizvod uključujući kvalitetu) na određenoj proizvodnoj jedinici koju u proizvodnji predstavlja ARKOD parcela, a u stočarskoj proizvodnji Jedinstveni identifikacijski broj gospodarstva. Ako se dogodi osigurani slučaj </w:t>
      </w:r>
      <w:proofErr w:type="spellStart"/>
      <w:r w:rsidRPr="009B4F33">
        <w:rPr>
          <w:rFonts w:ascii="Arial" w:hAnsi="Arial" w:cs="Arial"/>
        </w:rPr>
        <w:t>osiguravateljsko</w:t>
      </w:r>
      <w:proofErr w:type="spellEnd"/>
      <w:r w:rsidRPr="009B4F33">
        <w:rPr>
          <w:rFonts w:ascii="Arial" w:hAnsi="Arial" w:cs="Arial"/>
        </w:rPr>
        <w:t xml:space="preserve"> društvo je dužno isplatiti osigurninu. Osigurninu po polici osiguranja moguće je ostvariti ako je Župan proglasilo nepovoljnu klimatsku priliku, koja se može izjednačiti s </w:t>
      </w:r>
      <w:r w:rsidR="009F5B4E">
        <w:rPr>
          <w:rFonts w:ascii="Arial" w:hAnsi="Arial" w:cs="Arial"/>
        </w:rPr>
        <w:t>prirodnom</w:t>
      </w:r>
      <w:r w:rsidRPr="009B4F33">
        <w:rPr>
          <w:rFonts w:ascii="Arial" w:hAnsi="Arial" w:cs="Arial"/>
        </w:rPr>
        <w:t xml:space="preserve"> nepogodom. U slučaju da Župan ne proglasi </w:t>
      </w:r>
      <w:r w:rsidR="009F5B4E">
        <w:rPr>
          <w:rFonts w:ascii="Arial" w:hAnsi="Arial" w:cs="Arial"/>
        </w:rPr>
        <w:t>prirodnu</w:t>
      </w:r>
      <w:r w:rsidRPr="009B4F33">
        <w:rPr>
          <w:rFonts w:ascii="Arial" w:hAnsi="Arial" w:cs="Arial"/>
        </w:rPr>
        <w:t xml:space="preserve"> nepogodu, društvo za osiguranje prije isplate osigurnine mora zatražiti potvrdu Državnog hidrometeorološkog zavoda o evidentiranoj nepovoljnoj klimatskoj prilici na području </w:t>
      </w:r>
      <w:r w:rsidR="00935DDB">
        <w:rPr>
          <w:rFonts w:ascii="Arial" w:hAnsi="Arial" w:cs="Arial"/>
        </w:rPr>
        <w:t xml:space="preserve">Općine </w:t>
      </w:r>
      <w:r w:rsidR="00F97D42">
        <w:rPr>
          <w:rFonts w:ascii="Arial" w:hAnsi="Arial" w:cs="Arial"/>
        </w:rPr>
        <w:t>Kravarsko.</w:t>
      </w:r>
      <w:r w:rsidRPr="009B4F33">
        <w:rPr>
          <w:rFonts w:ascii="Arial" w:hAnsi="Arial" w:cs="Arial"/>
        </w:rPr>
        <w:t xml:space="preserve"> </w:t>
      </w:r>
    </w:p>
    <w:p w:rsidR="00673945" w:rsidRDefault="00673945">
      <w:pPr>
        <w:rPr>
          <w:rFonts w:ascii="Arial" w:eastAsia="Arial" w:hAnsi="Arial"/>
        </w:rPr>
      </w:pPr>
    </w:p>
    <w:p w:rsidR="008F518A" w:rsidRDefault="008F518A" w:rsidP="00673945">
      <w:pPr>
        <w:jc w:val="center"/>
        <w:rPr>
          <w:noProof/>
          <w:lang w:eastAsia="hr-HR"/>
        </w:rPr>
      </w:pPr>
    </w:p>
    <w:p w:rsidR="00673945" w:rsidRDefault="008F518A" w:rsidP="00673945">
      <w:pPr>
        <w:jc w:val="center"/>
        <w:rPr>
          <w:rFonts w:ascii="Arial" w:eastAsia="Arial" w:hAnsi="Arial"/>
        </w:rPr>
      </w:pPr>
      <w:r>
        <w:rPr>
          <w:noProof/>
          <w:lang w:eastAsia="hr-HR"/>
        </w:rPr>
        <w:drawing>
          <wp:inline distT="0" distB="0" distL="0" distR="0" wp14:anchorId="517B72F2" wp14:editId="360A8119">
            <wp:extent cx="5838482" cy="87077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512" t="11051" r="35455" b="8764"/>
                    <a:stretch/>
                  </pic:blipFill>
                  <pic:spPr bwMode="auto">
                    <a:xfrm>
                      <a:off x="0" y="0"/>
                      <a:ext cx="5842701" cy="8714048"/>
                    </a:xfrm>
                    <a:prstGeom prst="rect">
                      <a:avLst/>
                    </a:prstGeom>
                    <a:ln>
                      <a:noFill/>
                    </a:ln>
                    <a:extLst>
                      <a:ext uri="{53640926-AAD7-44D8-BBD7-CCE9431645EC}">
                        <a14:shadowObscured xmlns:a14="http://schemas.microsoft.com/office/drawing/2010/main"/>
                      </a:ext>
                    </a:extLst>
                  </pic:spPr>
                </pic:pic>
              </a:graphicData>
            </a:graphic>
          </wp:inline>
        </w:drawing>
      </w:r>
    </w:p>
    <w:sectPr w:rsidR="00673945" w:rsidSect="00E538F9">
      <w:headerReference w:type="default" r:id="rId10"/>
      <w:footerReference w:type="default" r:id="rId11"/>
      <w:footerReference w:type="first" r:id="rId12"/>
      <w:type w:val="continuous"/>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4E" w:rsidRDefault="005C184E" w:rsidP="005C672B">
      <w:pPr>
        <w:spacing w:after="0" w:line="240" w:lineRule="auto"/>
      </w:pPr>
      <w:r>
        <w:separator/>
      </w:r>
    </w:p>
  </w:endnote>
  <w:endnote w:type="continuationSeparator" w:id="0">
    <w:p w:rsidR="005C184E" w:rsidRDefault="005C184E" w:rsidP="005C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F9" w:rsidRDefault="00536F6D" w:rsidP="00E461BF">
    <w:pPr>
      <w:pStyle w:val="Podnoje"/>
      <w:pBdr>
        <w:top w:val="single" w:sz="4" w:space="1" w:color="auto"/>
      </w:pBdr>
      <w:jc w:val="center"/>
    </w:pPr>
    <w:sdt>
      <w:sdtPr>
        <w:id w:val="-1200389370"/>
        <w:docPartObj>
          <w:docPartGallery w:val="Page Numbers (Bottom of Page)"/>
          <w:docPartUnique/>
        </w:docPartObj>
      </w:sdtPr>
      <w:sdtEndPr/>
      <w:sdtContent>
        <w:r w:rsidR="00E538F9">
          <w:fldChar w:fldCharType="begin"/>
        </w:r>
        <w:r w:rsidR="00E538F9">
          <w:instrText>PAGE   \* MERGEFORMAT</w:instrText>
        </w:r>
        <w:r w:rsidR="00E538F9">
          <w:fldChar w:fldCharType="separate"/>
        </w:r>
        <w:r>
          <w:rPr>
            <w:noProof/>
          </w:rPr>
          <w:t>17</w:t>
        </w:r>
        <w:r w:rsidR="00E538F9">
          <w:fldChar w:fldCharType="end"/>
        </w:r>
      </w:sdtContent>
    </w:sdt>
  </w:p>
  <w:p w:rsidR="00E538F9" w:rsidRDefault="00E538F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77439"/>
      <w:docPartObj>
        <w:docPartGallery w:val="Page Numbers (Bottom of Page)"/>
        <w:docPartUnique/>
      </w:docPartObj>
    </w:sdtPr>
    <w:sdtEndPr/>
    <w:sdtContent>
      <w:p w:rsidR="00E538F9" w:rsidRDefault="00536F6D" w:rsidP="005C672B">
        <w:pPr>
          <w:pStyle w:val="Podnoje"/>
          <w:pBdr>
            <w:top w:val="single" w:sz="4" w:space="0" w:color="auto"/>
          </w:pBdr>
          <w:jc w:val="center"/>
        </w:pPr>
      </w:p>
    </w:sdtContent>
  </w:sdt>
  <w:p w:rsidR="00E538F9" w:rsidRDefault="00E538F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4E" w:rsidRDefault="005C184E" w:rsidP="005C672B">
      <w:pPr>
        <w:spacing w:after="0" w:line="240" w:lineRule="auto"/>
      </w:pPr>
      <w:r>
        <w:separator/>
      </w:r>
    </w:p>
  </w:footnote>
  <w:footnote w:type="continuationSeparator" w:id="0">
    <w:p w:rsidR="005C184E" w:rsidRDefault="005C184E" w:rsidP="005C6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F9" w:rsidRPr="005C672B" w:rsidRDefault="00E538F9" w:rsidP="005C672B">
    <w:pPr>
      <w:pStyle w:val="Zaglavlje"/>
      <w:pBdr>
        <w:bottom w:val="single" w:sz="4" w:space="1" w:color="auto"/>
      </w:pBdr>
      <w:jc w:val="center"/>
    </w:pPr>
    <w:r>
      <w:t>Općina Kravarsko</w:t>
    </w:r>
    <w:r w:rsidRPr="005C672B">
      <w:t xml:space="preserve"> - Plan djelovanja u području prirodnih nepogoda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A46"/>
    <w:multiLevelType w:val="hybridMultilevel"/>
    <w:tmpl w:val="8CD0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630374"/>
    <w:multiLevelType w:val="hybridMultilevel"/>
    <w:tmpl w:val="33F0E5F2"/>
    <w:lvl w:ilvl="0" w:tplc="2794AC5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AEAA7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022DD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AEF0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223D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E0C1C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1C0C0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2429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60C43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8EC7236"/>
    <w:multiLevelType w:val="hybridMultilevel"/>
    <w:tmpl w:val="C1BE22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EA49C8"/>
    <w:multiLevelType w:val="hybridMultilevel"/>
    <w:tmpl w:val="8F4AA2F6"/>
    <w:lvl w:ilvl="0" w:tplc="041A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0717E99"/>
    <w:multiLevelType w:val="hybridMultilevel"/>
    <w:tmpl w:val="E9781D9C"/>
    <w:lvl w:ilvl="0" w:tplc="99C45F5A">
      <w:start w:val="1"/>
      <w:numFmt w:val="bullet"/>
      <w:lvlText w:val="•"/>
      <w:lvlJc w:val="left"/>
      <w:pPr>
        <w:ind w:left="724" w:hanging="360"/>
      </w:pPr>
      <w:rPr>
        <w:rFonts w:ascii="Arial" w:hAnsi="Arial" w:hint="default"/>
      </w:rPr>
    </w:lvl>
    <w:lvl w:ilvl="1" w:tplc="041A0019" w:tentative="1">
      <w:start w:val="1"/>
      <w:numFmt w:val="lowerLetter"/>
      <w:lvlText w:val="%2."/>
      <w:lvlJc w:val="left"/>
      <w:pPr>
        <w:ind w:left="1444" w:hanging="360"/>
      </w:pPr>
    </w:lvl>
    <w:lvl w:ilvl="2" w:tplc="041A001B" w:tentative="1">
      <w:start w:val="1"/>
      <w:numFmt w:val="lowerRoman"/>
      <w:lvlText w:val="%3."/>
      <w:lvlJc w:val="right"/>
      <w:pPr>
        <w:ind w:left="2164" w:hanging="180"/>
      </w:pPr>
    </w:lvl>
    <w:lvl w:ilvl="3" w:tplc="041A000F" w:tentative="1">
      <w:start w:val="1"/>
      <w:numFmt w:val="decimal"/>
      <w:lvlText w:val="%4."/>
      <w:lvlJc w:val="left"/>
      <w:pPr>
        <w:ind w:left="2884" w:hanging="360"/>
      </w:pPr>
    </w:lvl>
    <w:lvl w:ilvl="4" w:tplc="041A0019" w:tentative="1">
      <w:start w:val="1"/>
      <w:numFmt w:val="lowerLetter"/>
      <w:lvlText w:val="%5."/>
      <w:lvlJc w:val="left"/>
      <w:pPr>
        <w:ind w:left="3604" w:hanging="360"/>
      </w:pPr>
    </w:lvl>
    <w:lvl w:ilvl="5" w:tplc="041A001B" w:tentative="1">
      <w:start w:val="1"/>
      <w:numFmt w:val="lowerRoman"/>
      <w:lvlText w:val="%6."/>
      <w:lvlJc w:val="right"/>
      <w:pPr>
        <w:ind w:left="4324" w:hanging="180"/>
      </w:pPr>
    </w:lvl>
    <w:lvl w:ilvl="6" w:tplc="041A000F" w:tentative="1">
      <w:start w:val="1"/>
      <w:numFmt w:val="decimal"/>
      <w:lvlText w:val="%7."/>
      <w:lvlJc w:val="left"/>
      <w:pPr>
        <w:ind w:left="5044" w:hanging="360"/>
      </w:pPr>
    </w:lvl>
    <w:lvl w:ilvl="7" w:tplc="041A0019" w:tentative="1">
      <w:start w:val="1"/>
      <w:numFmt w:val="lowerLetter"/>
      <w:lvlText w:val="%8."/>
      <w:lvlJc w:val="left"/>
      <w:pPr>
        <w:ind w:left="5764" w:hanging="360"/>
      </w:pPr>
    </w:lvl>
    <w:lvl w:ilvl="8" w:tplc="041A001B" w:tentative="1">
      <w:start w:val="1"/>
      <w:numFmt w:val="lowerRoman"/>
      <w:lvlText w:val="%9."/>
      <w:lvlJc w:val="right"/>
      <w:pPr>
        <w:ind w:left="6484" w:hanging="180"/>
      </w:pPr>
    </w:lvl>
  </w:abstractNum>
  <w:abstractNum w:abstractNumId="5">
    <w:nsid w:val="135D0B36"/>
    <w:multiLevelType w:val="hybridMultilevel"/>
    <w:tmpl w:val="902C689E"/>
    <w:lvl w:ilvl="0" w:tplc="041A0001">
      <w:start w:val="1"/>
      <w:numFmt w:val="bullet"/>
      <w:lvlText w:val=""/>
      <w:lvlJc w:val="left"/>
      <w:pPr>
        <w:ind w:left="724" w:hanging="360"/>
      </w:pPr>
      <w:rPr>
        <w:rFonts w:ascii="Symbol" w:hAnsi="Symbol" w:hint="default"/>
      </w:rPr>
    </w:lvl>
    <w:lvl w:ilvl="1" w:tplc="041A0003" w:tentative="1">
      <w:start w:val="1"/>
      <w:numFmt w:val="bullet"/>
      <w:lvlText w:val="o"/>
      <w:lvlJc w:val="left"/>
      <w:pPr>
        <w:ind w:left="1444" w:hanging="360"/>
      </w:pPr>
      <w:rPr>
        <w:rFonts w:ascii="Courier New" w:hAnsi="Courier New" w:cs="Courier New" w:hint="default"/>
      </w:rPr>
    </w:lvl>
    <w:lvl w:ilvl="2" w:tplc="041A0005" w:tentative="1">
      <w:start w:val="1"/>
      <w:numFmt w:val="bullet"/>
      <w:lvlText w:val=""/>
      <w:lvlJc w:val="left"/>
      <w:pPr>
        <w:ind w:left="2164" w:hanging="360"/>
      </w:pPr>
      <w:rPr>
        <w:rFonts w:ascii="Wingdings" w:hAnsi="Wingdings" w:hint="default"/>
      </w:rPr>
    </w:lvl>
    <w:lvl w:ilvl="3" w:tplc="041A0001" w:tentative="1">
      <w:start w:val="1"/>
      <w:numFmt w:val="bullet"/>
      <w:lvlText w:val=""/>
      <w:lvlJc w:val="left"/>
      <w:pPr>
        <w:ind w:left="2884" w:hanging="360"/>
      </w:pPr>
      <w:rPr>
        <w:rFonts w:ascii="Symbol" w:hAnsi="Symbol" w:hint="default"/>
      </w:rPr>
    </w:lvl>
    <w:lvl w:ilvl="4" w:tplc="041A0003" w:tentative="1">
      <w:start w:val="1"/>
      <w:numFmt w:val="bullet"/>
      <w:lvlText w:val="o"/>
      <w:lvlJc w:val="left"/>
      <w:pPr>
        <w:ind w:left="3604" w:hanging="360"/>
      </w:pPr>
      <w:rPr>
        <w:rFonts w:ascii="Courier New" w:hAnsi="Courier New" w:cs="Courier New" w:hint="default"/>
      </w:rPr>
    </w:lvl>
    <w:lvl w:ilvl="5" w:tplc="041A0005" w:tentative="1">
      <w:start w:val="1"/>
      <w:numFmt w:val="bullet"/>
      <w:lvlText w:val=""/>
      <w:lvlJc w:val="left"/>
      <w:pPr>
        <w:ind w:left="4324" w:hanging="360"/>
      </w:pPr>
      <w:rPr>
        <w:rFonts w:ascii="Wingdings" w:hAnsi="Wingdings" w:hint="default"/>
      </w:rPr>
    </w:lvl>
    <w:lvl w:ilvl="6" w:tplc="041A0001" w:tentative="1">
      <w:start w:val="1"/>
      <w:numFmt w:val="bullet"/>
      <w:lvlText w:val=""/>
      <w:lvlJc w:val="left"/>
      <w:pPr>
        <w:ind w:left="5044" w:hanging="360"/>
      </w:pPr>
      <w:rPr>
        <w:rFonts w:ascii="Symbol" w:hAnsi="Symbol" w:hint="default"/>
      </w:rPr>
    </w:lvl>
    <w:lvl w:ilvl="7" w:tplc="041A0003" w:tentative="1">
      <w:start w:val="1"/>
      <w:numFmt w:val="bullet"/>
      <w:lvlText w:val="o"/>
      <w:lvlJc w:val="left"/>
      <w:pPr>
        <w:ind w:left="5764" w:hanging="360"/>
      </w:pPr>
      <w:rPr>
        <w:rFonts w:ascii="Courier New" w:hAnsi="Courier New" w:cs="Courier New" w:hint="default"/>
      </w:rPr>
    </w:lvl>
    <w:lvl w:ilvl="8" w:tplc="041A0005" w:tentative="1">
      <w:start w:val="1"/>
      <w:numFmt w:val="bullet"/>
      <w:lvlText w:val=""/>
      <w:lvlJc w:val="left"/>
      <w:pPr>
        <w:ind w:left="6484" w:hanging="360"/>
      </w:pPr>
      <w:rPr>
        <w:rFonts w:ascii="Wingdings" w:hAnsi="Wingdings" w:hint="default"/>
      </w:rPr>
    </w:lvl>
  </w:abstractNum>
  <w:abstractNum w:abstractNumId="6">
    <w:nsid w:val="15BA2439"/>
    <w:multiLevelType w:val="hybridMultilevel"/>
    <w:tmpl w:val="9C20FEDA"/>
    <w:lvl w:ilvl="0" w:tplc="A8E252D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02018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80105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EA060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C6C2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A6FC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0AC6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BEDF1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7459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16271964"/>
    <w:multiLevelType w:val="hybridMultilevel"/>
    <w:tmpl w:val="96747362"/>
    <w:lvl w:ilvl="0" w:tplc="99C45F5A">
      <w:start w:val="1"/>
      <w:numFmt w:val="bullet"/>
      <w:lvlText w:val="•"/>
      <w:lvlJc w:val="left"/>
      <w:pPr>
        <w:ind w:left="705"/>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1932A22"/>
    <w:multiLevelType w:val="hybridMultilevel"/>
    <w:tmpl w:val="4A8A0686"/>
    <w:lvl w:ilvl="0" w:tplc="AE1860BA">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B8619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9A521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0AAE5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86F8B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F4FF9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B41A7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8228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E4FBA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22942F65"/>
    <w:multiLevelType w:val="hybridMultilevel"/>
    <w:tmpl w:val="E6F26F38"/>
    <w:lvl w:ilvl="0" w:tplc="F9BE8B2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95A2447"/>
    <w:multiLevelType w:val="hybridMultilevel"/>
    <w:tmpl w:val="EDD0DD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9793D24"/>
    <w:multiLevelType w:val="hybridMultilevel"/>
    <w:tmpl w:val="B70CF6D2"/>
    <w:lvl w:ilvl="0" w:tplc="7B062C2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7E758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D21E0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F8C7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7A27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5E9B8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2E2F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E866F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645EF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2BD24E80"/>
    <w:multiLevelType w:val="hybridMultilevel"/>
    <w:tmpl w:val="B4EC324E"/>
    <w:lvl w:ilvl="0" w:tplc="F9BE8B2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C474C85"/>
    <w:multiLevelType w:val="hybridMultilevel"/>
    <w:tmpl w:val="A5AE8248"/>
    <w:lvl w:ilvl="0" w:tplc="F9BE8B2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E3F544E"/>
    <w:multiLevelType w:val="hybridMultilevel"/>
    <w:tmpl w:val="EBBE6E20"/>
    <w:lvl w:ilvl="0" w:tplc="99C45F5A">
      <w:start w:val="1"/>
      <w:numFmt w:val="bullet"/>
      <w:lvlText w:val="•"/>
      <w:lvlJc w:val="left"/>
      <w:pPr>
        <w:ind w:left="1065" w:hanging="360"/>
      </w:pPr>
      <w:rPr>
        <w:rFonts w:ascii="Arial" w:hAnsi="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nsid w:val="2FA03DEB"/>
    <w:multiLevelType w:val="hybridMultilevel"/>
    <w:tmpl w:val="F084BD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9C62021"/>
    <w:multiLevelType w:val="hybridMultilevel"/>
    <w:tmpl w:val="A0683C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09C7003"/>
    <w:multiLevelType w:val="hybridMultilevel"/>
    <w:tmpl w:val="D3421612"/>
    <w:lvl w:ilvl="0" w:tplc="2F289E3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568BE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7C8A4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F041F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E4412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B800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A5F8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1E224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D2E78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40F8372C"/>
    <w:multiLevelType w:val="hybridMultilevel"/>
    <w:tmpl w:val="BC56B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2F273B1"/>
    <w:multiLevelType w:val="hybridMultilevel"/>
    <w:tmpl w:val="21D0A3F4"/>
    <w:lvl w:ilvl="0" w:tplc="99C45F5A">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nsid w:val="448265BE"/>
    <w:multiLevelType w:val="hybridMultilevel"/>
    <w:tmpl w:val="D0F6F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6491977"/>
    <w:multiLevelType w:val="hybridMultilevel"/>
    <w:tmpl w:val="2416D274"/>
    <w:lvl w:ilvl="0" w:tplc="59662BC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B0E2D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4E5BB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4019B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3CE5D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E44E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2E38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7A2DB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6C1A6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47084EA1"/>
    <w:multiLevelType w:val="hybridMultilevel"/>
    <w:tmpl w:val="47747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00F25CC"/>
    <w:multiLevelType w:val="hybridMultilevel"/>
    <w:tmpl w:val="5A4EC4E2"/>
    <w:lvl w:ilvl="0" w:tplc="9DF68F40">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26131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4AF59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AC828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F6E9A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5C74B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CCBBD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92483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EEB9C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50DC5980"/>
    <w:multiLevelType w:val="hybridMultilevel"/>
    <w:tmpl w:val="8A789346"/>
    <w:lvl w:ilvl="0" w:tplc="5FA6D57A">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5CB86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601E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8C4F8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DCADD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BC55D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A6AC4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5AC69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7EDC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nsid w:val="51060917"/>
    <w:multiLevelType w:val="hybridMultilevel"/>
    <w:tmpl w:val="D61C945C"/>
    <w:lvl w:ilvl="0" w:tplc="041A0001">
      <w:start w:val="1"/>
      <w:numFmt w:val="bullet"/>
      <w:lvlText w:val=""/>
      <w:lvlJc w:val="left"/>
      <w:pPr>
        <w:ind w:left="724" w:hanging="360"/>
      </w:pPr>
      <w:rPr>
        <w:rFonts w:ascii="Symbol" w:hAnsi="Symbol" w:hint="default"/>
      </w:rPr>
    </w:lvl>
    <w:lvl w:ilvl="1" w:tplc="041A0003" w:tentative="1">
      <w:start w:val="1"/>
      <w:numFmt w:val="bullet"/>
      <w:lvlText w:val="o"/>
      <w:lvlJc w:val="left"/>
      <w:pPr>
        <w:ind w:left="1444" w:hanging="360"/>
      </w:pPr>
      <w:rPr>
        <w:rFonts w:ascii="Courier New" w:hAnsi="Courier New" w:cs="Courier New" w:hint="default"/>
      </w:rPr>
    </w:lvl>
    <w:lvl w:ilvl="2" w:tplc="041A0005" w:tentative="1">
      <w:start w:val="1"/>
      <w:numFmt w:val="bullet"/>
      <w:lvlText w:val=""/>
      <w:lvlJc w:val="left"/>
      <w:pPr>
        <w:ind w:left="2164" w:hanging="360"/>
      </w:pPr>
      <w:rPr>
        <w:rFonts w:ascii="Wingdings" w:hAnsi="Wingdings" w:hint="default"/>
      </w:rPr>
    </w:lvl>
    <w:lvl w:ilvl="3" w:tplc="041A0001" w:tentative="1">
      <w:start w:val="1"/>
      <w:numFmt w:val="bullet"/>
      <w:lvlText w:val=""/>
      <w:lvlJc w:val="left"/>
      <w:pPr>
        <w:ind w:left="2884" w:hanging="360"/>
      </w:pPr>
      <w:rPr>
        <w:rFonts w:ascii="Symbol" w:hAnsi="Symbol" w:hint="default"/>
      </w:rPr>
    </w:lvl>
    <w:lvl w:ilvl="4" w:tplc="041A0003" w:tentative="1">
      <w:start w:val="1"/>
      <w:numFmt w:val="bullet"/>
      <w:lvlText w:val="o"/>
      <w:lvlJc w:val="left"/>
      <w:pPr>
        <w:ind w:left="3604" w:hanging="360"/>
      </w:pPr>
      <w:rPr>
        <w:rFonts w:ascii="Courier New" w:hAnsi="Courier New" w:cs="Courier New" w:hint="default"/>
      </w:rPr>
    </w:lvl>
    <w:lvl w:ilvl="5" w:tplc="041A0005" w:tentative="1">
      <w:start w:val="1"/>
      <w:numFmt w:val="bullet"/>
      <w:lvlText w:val=""/>
      <w:lvlJc w:val="left"/>
      <w:pPr>
        <w:ind w:left="4324" w:hanging="360"/>
      </w:pPr>
      <w:rPr>
        <w:rFonts w:ascii="Wingdings" w:hAnsi="Wingdings" w:hint="default"/>
      </w:rPr>
    </w:lvl>
    <w:lvl w:ilvl="6" w:tplc="041A0001" w:tentative="1">
      <w:start w:val="1"/>
      <w:numFmt w:val="bullet"/>
      <w:lvlText w:val=""/>
      <w:lvlJc w:val="left"/>
      <w:pPr>
        <w:ind w:left="5044" w:hanging="360"/>
      </w:pPr>
      <w:rPr>
        <w:rFonts w:ascii="Symbol" w:hAnsi="Symbol" w:hint="default"/>
      </w:rPr>
    </w:lvl>
    <w:lvl w:ilvl="7" w:tplc="041A0003" w:tentative="1">
      <w:start w:val="1"/>
      <w:numFmt w:val="bullet"/>
      <w:lvlText w:val="o"/>
      <w:lvlJc w:val="left"/>
      <w:pPr>
        <w:ind w:left="5764" w:hanging="360"/>
      </w:pPr>
      <w:rPr>
        <w:rFonts w:ascii="Courier New" w:hAnsi="Courier New" w:cs="Courier New" w:hint="default"/>
      </w:rPr>
    </w:lvl>
    <w:lvl w:ilvl="8" w:tplc="041A0005" w:tentative="1">
      <w:start w:val="1"/>
      <w:numFmt w:val="bullet"/>
      <w:lvlText w:val=""/>
      <w:lvlJc w:val="left"/>
      <w:pPr>
        <w:ind w:left="6484" w:hanging="360"/>
      </w:pPr>
      <w:rPr>
        <w:rFonts w:ascii="Wingdings" w:hAnsi="Wingdings" w:hint="default"/>
      </w:rPr>
    </w:lvl>
  </w:abstractNum>
  <w:abstractNum w:abstractNumId="26">
    <w:nsid w:val="5B1D3BDC"/>
    <w:multiLevelType w:val="hybridMultilevel"/>
    <w:tmpl w:val="742AEBF0"/>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1F41CE7"/>
    <w:multiLevelType w:val="hybridMultilevel"/>
    <w:tmpl w:val="E5BC201A"/>
    <w:lvl w:ilvl="0" w:tplc="E076D3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C082E8">
      <w:start w:val="1"/>
      <w:numFmt w:val="bullet"/>
      <w:lvlText w:val="-"/>
      <w:lvlJc w:val="left"/>
      <w:pPr>
        <w:ind w:left="11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AEB3A2">
      <w:start w:val="1"/>
      <w:numFmt w:val="bullet"/>
      <w:lvlText w:val="▪"/>
      <w:lvlJc w:val="left"/>
      <w:pPr>
        <w:ind w:left="19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36641A">
      <w:start w:val="1"/>
      <w:numFmt w:val="bullet"/>
      <w:lvlText w:val="•"/>
      <w:lvlJc w:val="left"/>
      <w:pPr>
        <w:ind w:left="2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8E8BB3C">
      <w:start w:val="1"/>
      <w:numFmt w:val="bullet"/>
      <w:lvlText w:val="o"/>
      <w:lvlJc w:val="left"/>
      <w:pPr>
        <w:ind w:left="33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DE7B82">
      <w:start w:val="1"/>
      <w:numFmt w:val="bullet"/>
      <w:lvlText w:val="▪"/>
      <w:lvlJc w:val="left"/>
      <w:pPr>
        <w:ind w:left="40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12A138">
      <w:start w:val="1"/>
      <w:numFmt w:val="bullet"/>
      <w:lvlText w:val="•"/>
      <w:lvlJc w:val="left"/>
      <w:pPr>
        <w:ind w:left="48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9189012">
      <w:start w:val="1"/>
      <w:numFmt w:val="bullet"/>
      <w:lvlText w:val="o"/>
      <w:lvlJc w:val="left"/>
      <w:pPr>
        <w:ind w:left="55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183F4C">
      <w:start w:val="1"/>
      <w:numFmt w:val="bullet"/>
      <w:lvlText w:val="▪"/>
      <w:lvlJc w:val="left"/>
      <w:pPr>
        <w:ind w:left="62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nsid w:val="62F92BD9"/>
    <w:multiLevelType w:val="hybridMultilevel"/>
    <w:tmpl w:val="A4EEB4D4"/>
    <w:lvl w:ilvl="0" w:tplc="041A0001">
      <w:start w:val="1"/>
      <w:numFmt w:val="bullet"/>
      <w:lvlText w:val=""/>
      <w:lvlJc w:val="left"/>
      <w:pPr>
        <w:ind w:left="724" w:hanging="360"/>
      </w:pPr>
      <w:rPr>
        <w:rFonts w:ascii="Symbol" w:hAnsi="Symbol" w:hint="default"/>
      </w:rPr>
    </w:lvl>
    <w:lvl w:ilvl="1" w:tplc="041A0003" w:tentative="1">
      <w:start w:val="1"/>
      <w:numFmt w:val="bullet"/>
      <w:lvlText w:val="o"/>
      <w:lvlJc w:val="left"/>
      <w:pPr>
        <w:ind w:left="1444" w:hanging="360"/>
      </w:pPr>
      <w:rPr>
        <w:rFonts w:ascii="Courier New" w:hAnsi="Courier New" w:cs="Courier New" w:hint="default"/>
      </w:rPr>
    </w:lvl>
    <w:lvl w:ilvl="2" w:tplc="041A0005" w:tentative="1">
      <w:start w:val="1"/>
      <w:numFmt w:val="bullet"/>
      <w:lvlText w:val=""/>
      <w:lvlJc w:val="left"/>
      <w:pPr>
        <w:ind w:left="2164" w:hanging="360"/>
      </w:pPr>
      <w:rPr>
        <w:rFonts w:ascii="Wingdings" w:hAnsi="Wingdings" w:hint="default"/>
      </w:rPr>
    </w:lvl>
    <w:lvl w:ilvl="3" w:tplc="041A0001" w:tentative="1">
      <w:start w:val="1"/>
      <w:numFmt w:val="bullet"/>
      <w:lvlText w:val=""/>
      <w:lvlJc w:val="left"/>
      <w:pPr>
        <w:ind w:left="2884" w:hanging="360"/>
      </w:pPr>
      <w:rPr>
        <w:rFonts w:ascii="Symbol" w:hAnsi="Symbol" w:hint="default"/>
      </w:rPr>
    </w:lvl>
    <w:lvl w:ilvl="4" w:tplc="041A0003" w:tentative="1">
      <w:start w:val="1"/>
      <w:numFmt w:val="bullet"/>
      <w:lvlText w:val="o"/>
      <w:lvlJc w:val="left"/>
      <w:pPr>
        <w:ind w:left="3604" w:hanging="360"/>
      </w:pPr>
      <w:rPr>
        <w:rFonts w:ascii="Courier New" w:hAnsi="Courier New" w:cs="Courier New" w:hint="default"/>
      </w:rPr>
    </w:lvl>
    <w:lvl w:ilvl="5" w:tplc="041A0005" w:tentative="1">
      <w:start w:val="1"/>
      <w:numFmt w:val="bullet"/>
      <w:lvlText w:val=""/>
      <w:lvlJc w:val="left"/>
      <w:pPr>
        <w:ind w:left="4324" w:hanging="360"/>
      </w:pPr>
      <w:rPr>
        <w:rFonts w:ascii="Wingdings" w:hAnsi="Wingdings" w:hint="default"/>
      </w:rPr>
    </w:lvl>
    <w:lvl w:ilvl="6" w:tplc="041A0001" w:tentative="1">
      <w:start w:val="1"/>
      <w:numFmt w:val="bullet"/>
      <w:lvlText w:val=""/>
      <w:lvlJc w:val="left"/>
      <w:pPr>
        <w:ind w:left="5044" w:hanging="360"/>
      </w:pPr>
      <w:rPr>
        <w:rFonts w:ascii="Symbol" w:hAnsi="Symbol" w:hint="default"/>
      </w:rPr>
    </w:lvl>
    <w:lvl w:ilvl="7" w:tplc="041A0003" w:tentative="1">
      <w:start w:val="1"/>
      <w:numFmt w:val="bullet"/>
      <w:lvlText w:val="o"/>
      <w:lvlJc w:val="left"/>
      <w:pPr>
        <w:ind w:left="5764" w:hanging="360"/>
      </w:pPr>
      <w:rPr>
        <w:rFonts w:ascii="Courier New" w:hAnsi="Courier New" w:cs="Courier New" w:hint="default"/>
      </w:rPr>
    </w:lvl>
    <w:lvl w:ilvl="8" w:tplc="041A0005" w:tentative="1">
      <w:start w:val="1"/>
      <w:numFmt w:val="bullet"/>
      <w:lvlText w:val=""/>
      <w:lvlJc w:val="left"/>
      <w:pPr>
        <w:ind w:left="6484" w:hanging="360"/>
      </w:pPr>
      <w:rPr>
        <w:rFonts w:ascii="Wingdings" w:hAnsi="Wingdings" w:hint="default"/>
      </w:rPr>
    </w:lvl>
  </w:abstractNum>
  <w:abstractNum w:abstractNumId="29">
    <w:nsid w:val="635B532D"/>
    <w:multiLevelType w:val="hybridMultilevel"/>
    <w:tmpl w:val="9C446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3601B8F"/>
    <w:multiLevelType w:val="hybridMultilevel"/>
    <w:tmpl w:val="FECC6DD6"/>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4BB1800"/>
    <w:multiLevelType w:val="hybridMultilevel"/>
    <w:tmpl w:val="FF1C9E10"/>
    <w:lvl w:ilvl="0" w:tplc="65583F5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C4FF4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DE3C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FA7B5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BACC3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C836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3E726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E8BBA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4E3C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nsid w:val="70FF2F8B"/>
    <w:multiLevelType w:val="hybridMultilevel"/>
    <w:tmpl w:val="5150CB7E"/>
    <w:lvl w:ilvl="0" w:tplc="1662056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4ED5F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C67A4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62DB6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80CB6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5C960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A87CD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B4CD1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62574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7275415F"/>
    <w:multiLevelType w:val="hybridMultilevel"/>
    <w:tmpl w:val="5C525116"/>
    <w:lvl w:ilvl="0" w:tplc="3E8627C0">
      <w:start w:val="1"/>
      <w:numFmt w:val="lowerLetter"/>
      <w:lvlText w:val="%1)"/>
      <w:lvlJc w:val="left"/>
      <w:pPr>
        <w:ind w:left="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5D7A6C2E">
      <w:start w:val="1"/>
      <w:numFmt w:val="lowerLetter"/>
      <w:lvlText w:val="%2"/>
      <w:lvlJc w:val="left"/>
      <w:pPr>
        <w:ind w:left="148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86E229A6">
      <w:start w:val="1"/>
      <w:numFmt w:val="lowerRoman"/>
      <w:lvlText w:val="%3"/>
      <w:lvlJc w:val="left"/>
      <w:pPr>
        <w:ind w:left="220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4718B710">
      <w:start w:val="1"/>
      <w:numFmt w:val="decimal"/>
      <w:lvlText w:val="%4"/>
      <w:lvlJc w:val="left"/>
      <w:pPr>
        <w:ind w:left="292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6494E524">
      <w:start w:val="1"/>
      <w:numFmt w:val="lowerLetter"/>
      <w:lvlText w:val="%5"/>
      <w:lvlJc w:val="left"/>
      <w:pPr>
        <w:ind w:left="364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5082DD92">
      <w:start w:val="1"/>
      <w:numFmt w:val="lowerRoman"/>
      <w:lvlText w:val="%6"/>
      <w:lvlJc w:val="left"/>
      <w:pPr>
        <w:ind w:left="436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B2281B9A">
      <w:start w:val="1"/>
      <w:numFmt w:val="decimal"/>
      <w:lvlText w:val="%7"/>
      <w:lvlJc w:val="left"/>
      <w:pPr>
        <w:ind w:left="508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5BA4FAFE">
      <w:start w:val="1"/>
      <w:numFmt w:val="lowerLetter"/>
      <w:lvlText w:val="%8"/>
      <w:lvlJc w:val="left"/>
      <w:pPr>
        <w:ind w:left="580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6B5E722A">
      <w:start w:val="1"/>
      <w:numFmt w:val="lowerRoman"/>
      <w:lvlText w:val="%9"/>
      <w:lvlJc w:val="left"/>
      <w:pPr>
        <w:ind w:left="652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34">
    <w:nsid w:val="781C19BA"/>
    <w:multiLevelType w:val="hybridMultilevel"/>
    <w:tmpl w:val="6DE42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9186DF5"/>
    <w:multiLevelType w:val="hybridMultilevel"/>
    <w:tmpl w:val="5058B23C"/>
    <w:lvl w:ilvl="0" w:tplc="F9BE8B24">
      <w:start w:val="1"/>
      <w:numFmt w:val="decimal"/>
      <w:lvlText w:val="%1."/>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AE03CED"/>
    <w:multiLevelType w:val="hybridMultilevel"/>
    <w:tmpl w:val="0C64D8EE"/>
    <w:lvl w:ilvl="0" w:tplc="2F289E3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C407C7A"/>
    <w:multiLevelType w:val="hybridMultilevel"/>
    <w:tmpl w:val="7116D468"/>
    <w:lvl w:ilvl="0" w:tplc="3FDC291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46E80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C2324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440FD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C457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14A28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AC686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BC3C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06BBF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nsid w:val="7C686712"/>
    <w:multiLevelType w:val="hybridMultilevel"/>
    <w:tmpl w:val="C4EADE3A"/>
    <w:lvl w:ilvl="0" w:tplc="F9BE8B2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8A4B4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7CF48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D21D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A6F44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CCA9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322F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055F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C88B2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nsid w:val="7E0A0EDF"/>
    <w:multiLevelType w:val="hybridMultilevel"/>
    <w:tmpl w:val="56CC5346"/>
    <w:lvl w:ilvl="0" w:tplc="F70AC752">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3ADBF8">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4818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2A47E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2476B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1C3D7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7AF2E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962DD8">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24074E">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1"/>
  </w:num>
  <w:num w:numId="3">
    <w:abstractNumId w:val="17"/>
  </w:num>
  <w:num w:numId="4">
    <w:abstractNumId w:val="31"/>
  </w:num>
  <w:num w:numId="5">
    <w:abstractNumId w:val="1"/>
  </w:num>
  <w:num w:numId="6">
    <w:abstractNumId w:val="37"/>
  </w:num>
  <w:num w:numId="7">
    <w:abstractNumId w:val="6"/>
  </w:num>
  <w:num w:numId="8">
    <w:abstractNumId w:val="38"/>
  </w:num>
  <w:num w:numId="9">
    <w:abstractNumId w:val="32"/>
  </w:num>
  <w:num w:numId="10">
    <w:abstractNumId w:val="39"/>
  </w:num>
  <w:num w:numId="11">
    <w:abstractNumId w:val="24"/>
  </w:num>
  <w:num w:numId="12">
    <w:abstractNumId w:val="23"/>
  </w:num>
  <w:num w:numId="13">
    <w:abstractNumId w:val="21"/>
  </w:num>
  <w:num w:numId="14">
    <w:abstractNumId w:val="33"/>
  </w:num>
  <w:num w:numId="15">
    <w:abstractNumId w:val="8"/>
  </w:num>
  <w:num w:numId="16">
    <w:abstractNumId w:val="27"/>
  </w:num>
  <w:num w:numId="17">
    <w:abstractNumId w:val="34"/>
  </w:num>
  <w:num w:numId="18">
    <w:abstractNumId w:val="16"/>
  </w:num>
  <w:num w:numId="19">
    <w:abstractNumId w:val="0"/>
  </w:num>
  <w:num w:numId="20">
    <w:abstractNumId w:val="5"/>
  </w:num>
  <w:num w:numId="21">
    <w:abstractNumId w:val="10"/>
  </w:num>
  <w:num w:numId="22">
    <w:abstractNumId w:val="36"/>
  </w:num>
  <w:num w:numId="23">
    <w:abstractNumId w:val="7"/>
  </w:num>
  <w:num w:numId="24">
    <w:abstractNumId w:val="19"/>
  </w:num>
  <w:num w:numId="25">
    <w:abstractNumId w:val="15"/>
  </w:num>
  <w:num w:numId="26">
    <w:abstractNumId w:val="26"/>
  </w:num>
  <w:num w:numId="27">
    <w:abstractNumId w:val="35"/>
  </w:num>
  <w:num w:numId="28">
    <w:abstractNumId w:val="12"/>
  </w:num>
  <w:num w:numId="29">
    <w:abstractNumId w:val="9"/>
  </w:num>
  <w:num w:numId="30">
    <w:abstractNumId w:val="13"/>
  </w:num>
  <w:num w:numId="31">
    <w:abstractNumId w:val="30"/>
  </w:num>
  <w:num w:numId="32">
    <w:abstractNumId w:val="14"/>
  </w:num>
  <w:num w:numId="33">
    <w:abstractNumId w:val="18"/>
  </w:num>
  <w:num w:numId="34">
    <w:abstractNumId w:val="29"/>
  </w:num>
  <w:num w:numId="35">
    <w:abstractNumId w:val="22"/>
  </w:num>
  <w:num w:numId="36">
    <w:abstractNumId w:val="28"/>
  </w:num>
  <w:num w:numId="37">
    <w:abstractNumId w:val="20"/>
  </w:num>
  <w:num w:numId="38">
    <w:abstractNumId w:val="25"/>
  </w:num>
  <w:num w:numId="39">
    <w:abstractNumId w:val="3"/>
  </w:num>
  <w:num w:numId="4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F8"/>
    <w:rsid w:val="00004D6D"/>
    <w:rsid w:val="0002007A"/>
    <w:rsid w:val="000216CB"/>
    <w:rsid w:val="00036329"/>
    <w:rsid w:val="00036729"/>
    <w:rsid w:val="000402B9"/>
    <w:rsid w:val="00047764"/>
    <w:rsid w:val="000844E3"/>
    <w:rsid w:val="00084B8A"/>
    <w:rsid w:val="000C4B5A"/>
    <w:rsid w:val="000E5B16"/>
    <w:rsid w:val="0011200D"/>
    <w:rsid w:val="00112159"/>
    <w:rsid w:val="00112F7B"/>
    <w:rsid w:val="00147FCD"/>
    <w:rsid w:val="00160F4D"/>
    <w:rsid w:val="00167FF3"/>
    <w:rsid w:val="001A5D0C"/>
    <w:rsid w:val="001C0A2A"/>
    <w:rsid w:val="001D3B3C"/>
    <w:rsid w:val="001F00B9"/>
    <w:rsid w:val="001F41A1"/>
    <w:rsid w:val="001F5AB1"/>
    <w:rsid w:val="002209B8"/>
    <w:rsid w:val="00223394"/>
    <w:rsid w:val="00230B68"/>
    <w:rsid w:val="00235D91"/>
    <w:rsid w:val="00260706"/>
    <w:rsid w:val="0026572F"/>
    <w:rsid w:val="00282469"/>
    <w:rsid w:val="002A7CBA"/>
    <w:rsid w:val="002C7843"/>
    <w:rsid w:val="002F772B"/>
    <w:rsid w:val="00304E9A"/>
    <w:rsid w:val="00316329"/>
    <w:rsid w:val="00327AB0"/>
    <w:rsid w:val="00333217"/>
    <w:rsid w:val="003347E5"/>
    <w:rsid w:val="00352C86"/>
    <w:rsid w:val="00364F18"/>
    <w:rsid w:val="00373F5F"/>
    <w:rsid w:val="00380EF3"/>
    <w:rsid w:val="003845AE"/>
    <w:rsid w:val="00384D0D"/>
    <w:rsid w:val="003A2D6E"/>
    <w:rsid w:val="003B22BA"/>
    <w:rsid w:val="003B51F6"/>
    <w:rsid w:val="003E0E1D"/>
    <w:rsid w:val="003F73BB"/>
    <w:rsid w:val="0040740C"/>
    <w:rsid w:val="00410411"/>
    <w:rsid w:val="00473FB5"/>
    <w:rsid w:val="00485057"/>
    <w:rsid w:val="004851FB"/>
    <w:rsid w:val="004B331F"/>
    <w:rsid w:val="004C527D"/>
    <w:rsid w:val="004C6DC9"/>
    <w:rsid w:val="004E69CC"/>
    <w:rsid w:val="004F369A"/>
    <w:rsid w:val="0051141F"/>
    <w:rsid w:val="0051671D"/>
    <w:rsid w:val="00530546"/>
    <w:rsid w:val="00536F6D"/>
    <w:rsid w:val="005B5F41"/>
    <w:rsid w:val="005C184E"/>
    <w:rsid w:val="005C672B"/>
    <w:rsid w:val="005D17D8"/>
    <w:rsid w:val="005D46E6"/>
    <w:rsid w:val="005E1A1C"/>
    <w:rsid w:val="005F5BAD"/>
    <w:rsid w:val="006114CB"/>
    <w:rsid w:val="006254DB"/>
    <w:rsid w:val="0064278A"/>
    <w:rsid w:val="00646FF3"/>
    <w:rsid w:val="00673945"/>
    <w:rsid w:val="00675338"/>
    <w:rsid w:val="00683DE1"/>
    <w:rsid w:val="00690780"/>
    <w:rsid w:val="00697637"/>
    <w:rsid w:val="006A06A7"/>
    <w:rsid w:val="006B006D"/>
    <w:rsid w:val="006D233C"/>
    <w:rsid w:val="006D6981"/>
    <w:rsid w:val="006E30D0"/>
    <w:rsid w:val="006F0912"/>
    <w:rsid w:val="006F580D"/>
    <w:rsid w:val="006F6D00"/>
    <w:rsid w:val="0070362F"/>
    <w:rsid w:val="00713B03"/>
    <w:rsid w:val="00714AA3"/>
    <w:rsid w:val="007169F3"/>
    <w:rsid w:val="0077251F"/>
    <w:rsid w:val="0077692A"/>
    <w:rsid w:val="0079298A"/>
    <w:rsid w:val="007A4106"/>
    <w:rsid w:val="007D1BAD"/>
    <w:rsid w:val="007E7A21"/>
    <w:rsid w:val="0083539F"/>
    <w:rsid w:val="00837D95"/>
    <w:rsid w:val="00852152"/>
    <w:rsid w:val="008536FB"/>
    <w:rsid w:val="00855476"/>
    <w:rsid w:val="008725F9"/>
    <w:rsid w:val="0087495C"/>
    <w:rsid w:val="008A1A26"/>
    <w:rsid w:val="008B526F"/>
    <w:rsid w:val="008C3313"/>
    <w:rsid w:val="008D0F71"/>
    <w:rsid w:val="008D3714"/>
    <w:rsid w:val="008D77F0"/>
    <w:rsid w:val="008E08A0"/>
    <w:rsid w:val="008F518A"/>
    <w:rsid w:val="0093194C"/>
    <w:rsid w:val="00932155"/>
    <w:rsid w:val="00935DDB"/>
    <w:rsid w:val="00937D8E"/>
    <w:rsid w:val="00944CF1"/>
    <w:rsid w:val="00984211"/>
    <w:rsid w:val="00995A01"/>
    <w:rsid w:val="009A446A"/>
    <w:rsid w:val="009B3543"/>
    <w:rsid w:val="009B7AB0"/>
    <w:rsid w:val="009C53ED"/>
    <w:rsid w:val="009C7DB9"/>
    <w:rsid w:val="009E550C"/>
    <w:rsid w:val="009F5B4E"/>
    <w:rsid w:val="00A016F8"/>
    <w:rsid w:val="00A01F50"/>
    <w:rsid w:val="00A338EC"/>
    <w:rsid w:val="00A372E0"/>
    <w:rsid w:val="00A41739"/>
    <w:rsid w:val="00A43BB8"/>
    <w:rsid w:val="00A6645D"/>
    <w:rsid w:val="00A83F14"/>
    <w:rsid w:val="00A931AD"/>
    <w:rsid w:val="00AB21D7"/>
    <w:rsid w:val="00AB4DE6"/>
    <w:rsid w:val="00AB513A"/>
    <w:rsid w:val="00AC1B79"/>
    <w:rsid w:val="00AE196B"/>
    <w:rsid w:val="00AE2C97"/>
    <w:rsid w:val="00AF1917"/>
    <w:rsid w:val="00B0764A"/>
    <w:rsid w:val="00B17722"/>
    <w:rsid w:val="00B2195E"/>
    <w:rsid w:val="00B23074"/>
    <w:rsid w:val="00B5625E"/>
    <w:rsid w:val="00B61CB7"/>
    <w:rsid w:val="00B76EF4"/>
    <w:rsid w:val="00BB6198"/>
    <w:rsid w:val="00BC2862"/>
    <w:rsid w:val="00BE49E8"/>
    <w:rsid w:val="00BF05D4"/>
    <w:rsid w:val="00BF16D9"/>
    <w:rsid w:val="00BF1D05"/>
    <w:rsid w:val="00C02A10"/>
    <w:rsid w:val="00C076B2"/>
    <w:rsid w:val="00C34608"/>
    <w:rsid w:val="00C51497"/>
    <w:rsid w:val="00C55FB2"/>
    <w:rsid w:val="00C61045"/>
    <w:rsid w:val="00C62DD9"/>
    <w:rsid w:val="00C6302C"/>
    <w:rsid w:val="00C655E0"/>
    <w:rsid w:val="00C82BD2"/>
    <w:rsid w:val="00C8534D"/>
    <w:rsid w:val="00CC626A"/>
    <w:rsid w:val="00CF1F86"/>
    <w:rsid w:val="00CF3552"/>
    <w:rsid w:val="00D00E07"/>
    <w:rsid w:val="00D03995"/>
    <w:rsid w:val="00D2125C"/>
    <w:rsid w:val="00D23A7B"/>
    <w:rsid w:val="00D26BA5"/>
    <w:rsid w:val="00D27C69"/>
    <w:rsid w:val="00D40BFB"/>
    <w:rsid w:val="00D56866"/>
    <w:rsid w:val="00D62725"/>
    <w:rsid w:val="00D64356"/>
    <w:rsid w:val="00D835BE"/>
    <w:rsid w:val="00D92FBC"/>
    <w:rsid w:val="00D9510C"/>
    <w:rsid w:val="00DA4F3D"/>
    <w:rsid w:val="00DC331D"/>
    <w:rsid w:val="00DC3E43"/>
    <w:rsid w:val="00DD19B6"/>
    <w:rsid w:val="00DD5162"/>
    <w:rsid w:val="00DD781A"/>
    <w:rsid w:val="00DF4E2B"/>
    <w:rsid w:val="00E07213"/>
    <w:rsid w:val="00E24278"/>
    <w:rsid w:val="00E245BD"/>
    <w:rsid w:val="00E31A6B"/>
    <w:rsid w:val="00E35497"/>
    <w:rsid w:val="00E419F8"/>
    <w:rsid w:val="00E44AC0"/>
    <w:rsid w:val="00E461BF"/>
    <w:rsid w:val="00E538F9"/>
    <w:rsid w:val="00E57E33"/>
    <w:rsid w:val="00E72657"/>
    <w:rsid w:val="00E82A4B"/>
    <w:rsid w:val="00E95585"/>
    <w:rsid w:val="00EA1AEF"/>
    <w:rsid w:val="00EA294E"/>
    <w:rsid w:val="00EA516A"/>
    <w:rsid w:val="00EA647E"/>
    <w:rsid w:val="00EB2D81"/>
    <w:rsid w:val="00EE50A5"/>
    <w:rsid w:val="00EF1E28"/>
    <w:rsid w:val="00EF492A"/>
    <w:rsid w:val="00F07E03"/>
    <w:rsid w:val="00F1310F"/>
    <w:rsid w:val="00F13721"/>
    <w:rsid w:val="00F2551E"/>
    <w:rsid w:val="00F35E08"/>
    <w:rsid w:val="00F4764A"/>
    <w:rsid w:val="00F53C7F"/>
    <w:rsid w:val="00F5581D"/>
    <w:rsid w:val="00F70BCB"/>
    <w:rsid w:val="00F73284"/>
    <w:rsid w:val="00F94021"/>
    <w:rsid w:val="00F97D42"/>
    <w:rsid w:val="00FB55DD"/>
    <w:rsid w:val="00FE1601"/>
    <w:rsid w:val="00FE2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49CBF76-CD1D-4AD5-855D-E97F0B2C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B4E"/>
  </w:style>
  <w:style w:type="paragraph" w:styleId="Naslov1">
    <w:name w:val="heading 1"/>
    <w:basedOn w:val="Normal"/>
    <w:next w:val="Normal"/>
    <w:link w:val="Naslov1Char"/>
    <w:uiPriority w:val="9"/>
    <w:qFormat/>
    <w:rsid w:val="009F5B4E"/>
    <w:pPr>
      <w:keepNext/>
      <w:keepLines/>
      <w:spacing w:before="240" w:after="0"/>
      <w:outlineLvl w:val="0"/>
    </w:pPr>
    <w:rPr>
      <w:rFonts w:asciiTheme="majorHAnsi" w:eastAsiaTheme="majorEastAsia" w:hAnsiTheme="majorHAnsi" w:cstheme="majorBidi"/>
      <w:b/>
      <w:sz w:val="32"/>
      <w:szCs w:val="32"/>
    </w:rPr>
  </w:style>
  <w:style w:type="paragraph" w:styleId="Naslov2">
    <w:name w:val="heading 2"/>
    <w:basedOn w:val="Normal"/>
    <w:next w:val="Normal"/>
    <w:link w:val="Naslov2Char"/>
    <w:uiPriority w:val="9"/>
    <w:unhideWhenUsed/>
    <w:qFormat/>
    <w:rsid w:val="009F5B4E"/>
    <w:pPr>
      <w:keepNext/>
      <w:keepLines/>
      <w:spacing w:before="40" w:after="0"/>
      <w:outlineLvl w:val="1"/>
    </w:pPr>
    <w:rPr>
      <w:rFonts w:ascii="Arial" w:eastAsiaTheme="majorEastAsia" w:hAnsi="Arial" w:cstheme="majorBidi"/>
      <w:color w:val="2E74B5" w:themeColor="accent1" w:themeShade="BF"/>
      <w:sz w:val="24"/>
      <w:szCs w:val="26"/>
    </w:rPr>
  </w:style>
  <w:style w:type="paragraph" w:styleId="Naslov3">
    <w:name w:val="heading 3"/>
    <w:basedOn w:val="Normal"/>
    <w:next w:val="Normal"/>
    <w:link w:val="Naslov3Char"/>
    <w:uiPriority w:val="9"/>
    <w:unhideWhenUsed/>
    <w:qFormat/>
    <w:rsid w:val="00CF1F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27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2A7CBA"/>
    <w:pPr>
      <w:ind w:left="720"/>
      <w:contextualSpacing/>
    </w:pPr>
  </w:style>
  <w:style w:type="paragraph" w:styleId="Zaglavlje">
    <w:name w:val="header"/>
    <w:basedOn w:val="Normal"/>
    <w:link w:val="ZaglavljeChar"/>
    <w:uiPriority w:val="99"/>
    <w:unhideWhenUsed/>
    <w:rsid w:val="005C672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672B"/>
  </w:style>
  <w:style w:type="paragraph" w:styleId="Podnoje">
    <w:name w:val="footer"/>
    <w:basedOn w:val="Normal"/>
    <w:link w:val="PodnojeChar"/>
    <w:uiPriority w:val="99"/>
    <w:unhideWhenUsed/>
    <w:rsid w:val="005C672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672B"/>
  </w:style>
  <w:style w:type="character" w:customStyle="1" w:styleId="Naslov2Char">
    <w:name w:val="Naslov 2 Char"/>
    <w:basedOn w:val="Zadanifontodlomka"/>
    <w:link w:val="Naslov2"/>
    <w:uiPriority w:val="9"/>
    <w:rsid w:val="009F5B4E"/>
    <w:rPr>
      <w:rFonts w:ascii="Arial" w:eastAsiaTheme="majorEastAsia" w:hAnsi="Arial" w:cstheme="majorBidi"/>
      <w:color w:val="2E74B5" w:themeColor="accent1" w:themeShade="BF"/>
      <w:sz w:val="24"/>
      <w:szCs w:val="26"/>
    </w:rPr>
  </w:style>
  <w:style w:type="character" w:customStyle="1" w:styleId="Naslov1Char">
    <w:name w:val="Naslov 1 Char"/>
    <w:basedOn w:val="Zadanifontodlomka"/>
    <w:link w:val="Naslov1"/>
    <w:uiPriority w:val="9"/>
    <w:rsid w:val="009F5B4E"/>
    <w:rPr>
      <w:rFonts w:asciiTheme="majorHAnsi" w:eastAsiaTheme="majorEastAsia" w:hAnsiTheme="majorHAnsi" w:cstheme="majorBidi"/>
      <w:b/>
      <w:sz w:val="32"/>
      <w:szCs w:val="32"/>
    </w:rPr>
  </w:style>
  <w:style w:type="character" w:customStyle="1" w:styleId="Naslov3Char">
    <w:name w:val="Naslov 3 Char"/>
    <w:basedOn w:val="Zadanifontodlomka"/>
    <w:link w:val="Naslov3"/>
    <w:uiPriority w:val="9"/>
    <w:rsid w:val="00CF1F86"/>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CF1F86"/>
    <w:pPr>
      <w:spacing w:after="0"/>
    </w:pPr>
    <w:rPr>
      <w:rFonts w:ascii="Calibri" w:eastAsia="Calibri" w:hAnsi="Calibri" w:cs="Calibri"/>
      <w:color w:val="000000"/>
      <w:sz w:val="20"/>
      <w:lang w:eastAsia="hr-HR"/>
    </w:rPr>
  </w:style>
  <w:style w:type="character" w:customStyle="1" w:styleId="footnotedescriptionChar">
    <w:name w:val="footnote description Char"/>
    <w:link w:val="footnotedescription"/>
    <w:rsid w:val="00CF1F86"/>
    <w:rPr>
      <w:rFonts w:ascii="Calibri" w:eastAsia="Calibri" w:hAnsi="Calibri" w:cs="Calibri"/>
      <w:color w:val="000000"/>
      <w:sz w:val="20"/>
      <w:lang w:eastAsia="hr-HR"/>
    </w:rPr>
  </w:style>
  <w:style w:type="character" w:customStyle="1" w:styleId="footnotemark">
    <w:name w:val="footnote mark"/>
    <w:hidden/>
    <w:rsid w:val="00CF1F86"/>
    <w:rPr>
      <w:rFonts w:ascii="Calibri" w:eastAsia="Calibri" w:hAnsi="Calibri" w:cs="Calibri"/>
      <w:color w:val="000000"/>
      <w:sz w:val="20"/>
      <w:vertAlign w:val="superscript"/>
    </w:rPr>
  </w:style>
  <w:style w:type="table" w:customStyle="1" w:styleId="TableGrid">
    <w:name w:val="TableGrid"/>
    <w:rsid w:val="00CF1F86"/>
    <w:pPr>
      <w:spacing w:after="0" w:line="240" w:lineRule="auto"/>
    </w:pPr>
    <w:rPr>
      <w:rFonts w:eastAsiaTheme="minorEastAsia"/>
      <w:lang w:eastAsia="hr-HR"/>
    </w:rPr>
    <w:tblPr>
      <w:tblCellMar>
        <w:top w:w="0" w:type="dxa"/>
        <w:left w:w="0" w:type="dxa"/>
        <w:bottom w:w="0" w:type="dxa"/>
        <w:right w:w="0" w:type="dxa"/>
      </w:tblCellMar>
    </w:tblPr>
  </w:style>
  <w:style w:type="paragraph" w:styleId="TOCNaslov">
    <w:name w:val="TOC Heading"/>
    <w:basedOn w:val="Naslov1"/>
    <w:next w:val="Normal"/>
    <w:uiPriority w:val="39"/>
    <w:unhideWhenUsed/>
    <w:qFormat/>
    <w:rsid w:val="00CF1F86"/>
    <w:pPr>
      <w:outlineLvl w:val="9"/>
    </w:pPr>
    <w:rPr>
      <w:b w:val="0"/>
      <w:color w:val="2E74B5" w:themeColor="accent1" w:themeShade="BF"/>
      <w:lang w:eastAsia="hr-HR"/>
    </w:rPr>
  </w:style>
  <w:style w:type="paragraph" w:styleId="Sadraj2">
    <w:name w:val="toc 2"/>
    <w:basedOn w:val="Normal"/>
    <w:next w:val="Normal"/>
    <w:autoRedefine/>
    <w:uiPriority w:val="39"/>
    <w:unhideWhenUsed/>
    <w:rsid w:val="00CF1F86"/>
    <w:pPr>
      <w:spacing w:before="240" w:after="0"/>
    </w:pPr>
    <w:rPr>
      <w:rFonts w:cstheme="minorHAnsi"/>
      <w:b/>
      <w:bCs/>
      <w:sz w:val="20"/>
      <w:szCs w:val="20"/>
    </w:rPr>
  </w:style>
  <w:style w:type="paragraph" w:styleId="Sadraj1">
    <w:name w:val="toc 1"/>
    <w:basedOn w:val="Normal"/>
    <w:next w:val="Normal"/>
    <w:autoRedefine/>
    <w:uiPriority w:val="39"/>
    <w:unhideWhenUsed/>
    <w:rsid w:val="00CF1F86"/>
    <w:pPr>
      <w:spacing w:before="360" w:after="0"/>
    </w:pPr>
    <w:rPr>
      <w:rFonts w:asciiTheme="majorHAnsi" w:hAnsiTheme="majorHAnsi" w:cstheme="majorHAnsi"/>
      <w:b/>
      <w:bCs/>
      <w:caps/>
      <w:sz w:val="24"/>
      <w:szCs w:val="24"/>
    </w:rPr>
  </w:style>
  <w:style w:type="paragraph" w:styleId="Sadraj3">
    <w:name w:val="toc 3"/>
    <w:basedOn w:val="Normal"/>
    <w:next w:val="Normal"/>
    <w:autoRedefine/>
    <w:uiPriority w:val="39"/>
    <w:unhideWhenUsed/>
    <w:rsid w:val="00CF1F86"/>
    <w:pPr>
      <w:spacing w:after="0"/>
      <w:ind w:left="220"/>
    </w:pPr>
    <w:rPr>
      <w:rFonts w:cstheme="minorHAnsi"/>
      <w:sz w:val="20"/>
      <w:szCs w:val="20"/>
    </w:rPr>
  </w:style>
  <w:style w:type="character" w:styleId="Hiperveza">
    <w:name w:val="Hyperlink"/>
    <w:basedOn w:val="Zadanifontodlomka"/>
    <w:uiPriority w:val="99"/>
    <w:unhideWhenUsed/>
    <w:rsid w:val="00CF1F86"/>
    <w:rPr>
      <w:color w:val="0563C1" w:themeColor="hyperlink"/>
      <w:u w:val="single"/>
    </w:rPr>
  </w:style>
  <w:style w:type="paragraph" w:styleId="Sadraj4">
    <w:name w:val="toc 4"/>
    <w:basedOn w:val="Normal"/>
    <w:next w:val="Normal"/>
    <w:autoRedefine/>
    <w:uiPriority w:val="39"/>
    <w:unhideWhenUsed/>
    <w:rsid w:val="00CF1F86"/>
    <w:pPr>
      <w:spacing w:after="0"/>
      <w:ind w:left="440"/>
    </w:pPr>
    <w:rPr>
      <w:rFonts w:cstheme="minorHAnsi"/>
      <w:sz w:val="20"/>
      <w:szCs w:val="20"/>
    </w:rPr>
  </w:style>
  <w:style w:type="paragraph" w:styleId="Sadraj5">
    <w:name w:val="toc 5"/>
    <w:basedOn w:val="Normal"/>
    <w:next w:val="Normal"/>
    <w:autoRedefine/>
    <w:uiPriority w:val="39"/>
    <w:unhideWhenUsed/>
    <w:rsid w:val="00CF1F86"/>
    <w:pPr>
      <w:spacing w:after="0"/>
      <w:ind w:left="660"/>
    </w:pPr>
    <w:rPr>
      <w:rFonts w:cstheme="minorHAnsi"/>
      <w:sz w:val="20"/>
      <w:szCs w:val="20"/>
    </w:rPr>
  </w:style>
  <w:style w:type="paragraph" w:styleId="Sadraj6">
    <w:name w:val="toc 6"/>
    <w:basedOn w:val="Normal"/>
    <w:next w:val="Normal"/>
    <w:autoRedefine/>
    <w:uiPriority w:val="39"/>
    <w:unhideWhenUsed/>
    <w:rsid w:val="00CF1F86"/>
    <w:pPr>
      <w:spacing w:after="0"/>
      <w:ind w:left="880"/>
    </w:pPr>
    <w:rPr>
      <w:rFonts w:cstheme="minorHAnsi"/>
      <w:sz w:val="20"/>
      <w:szCs w:val="20"/>
    </w:rPr>
  </w:style>
  <w:style w:type="paragraph" w:styleId="Sadraj7">
    <w:name w:val="toc 7"/>
    <w:basedOn w:val="Normal"/>
    <w:next w:val="Normal"/>
    <w:autoRedefine/>
    <w:uiPriority w:val="39"/>
    <w:unhideWhenUsed/>
    <w:rsid w:val="00CF1F86"/>
    <w:pPr>
      <w:spacing w:after="0"/>
      <w:ind w:left="1100"/>
    </w:pPr>
    <w:rPr>
      <w:rFonts w:cstheme="minorHAnsi"/>
      <w:sz w:val="20"/>
      <w:szCs w:val="20"/>
    </w:rPr>
  </w:style>
  <w:style w:type="paragraph" w:styleId="Sadraj8">
    <w:name w:val="toc 8"/>
    <w:basedOn w:val="Normal"/>
    <w:next w:val="Normal"/>
    <w:autoRedefine/>
    <w:uiPriority w:val="39"/>
    <w:unhideWhenUsed/>
    <w:rsid w:val="00CF1F86"/>
    <w:pPr>
      <w:spacing w:after="0"/>
      <w:ind w:left="1320"/>
    </w:pPr>
    <w:rPr>
      <w:rFonts w:cstheme="minorHAnsi"/>
      <w:sz w:val="20"/>
      <w:szCs w:val="20"/>
    </w:rPr>
  </w:style>
  <w:style w:type="paragraph" w:styleId="Sadraj9">
    <w:name w:val="toc 9"/>
    <w:basedOn w:val="Normal"/>
    <w:next w:val="Normal"/>
    <w:autoRedefine/>
    <w:uiPriority w:val="39"/>
    <w:unhideWhenUsed/>
    <w:rsid w:val="00CF1F86"/>
    <w:pPr>
      <w:spacing w:after="0"/>
      <w:ind w:left="1540"/>
    </w:pPr>
    <w:rPr>
      <w:rFonts w:cstheme="minorHAnsi"/>
      <w:sz w:val="20"/>
      <w:szCs w:val="20"/>
    </w:rPr>
  </w:style>
  <w:style w:type="paragraph" w:styleId="Tekstbalonia">
    <w:name w:val="Balloon Text"/>
    <w:basedOn w:val="Normal"/>
    <w:link w:val="TekstbaloniaChar"/>
    <w:uiPriority w:val="99"/>
    <w:semiHidden/>
    <w:unhideWhenUsed/>
    <w:rsid w:val="00F97D4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7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2954">
      <w:bodyDiv w:val="1"/>
      <w:marLeft w:val="0"/>
      <w:marRight w:val="0"/>
      <w:marTop w:val="0"/>
      <w:marBottom w:val="0"/>
      <w:divBdr>
        <w:top w:val="none" w:sz="0" w:space="0" w:color="auto"/>
        <w:left w:val="none" w:sz="0" w:space="0" w:color="auto"/>
        <w:bottom w:val="none" w:sz="0" w:space="0" w:color="auto"/>
        <w:right w:val="none" w:sz="0" w:space="0" w:color="auto"/>
      </w:divBdr>
    </w:div>
    <w:div w:id="196739093">
      <w:bodyDiv w:val="1"/>
      <w:marLeft w:val="0"/>
      <w:marRight w:val="0"/>
      <w:marTop w:val="0"/>
      <w:marBottom w:val="0"/>
      <w:divBdr>
        <w:top w:val="none" w:sz="0" w:space="0" w:color="auto"/>
        <w:left w:val="none" w:sz="0" w:space="0" w:color="auto"/>
        <w:bottom w:val="none" w:sz="0" w:space="0" w:color="auto"/>
        <w:right w:val="none" w:sz="0" w:space="0" w:color="auto"/>
      </w:divBdr>
    </w:div>
    <w:div w:id="208076888">
      <w:bodyDiv w:val="1"/>
      <w:marLeft w:val="0"/>
      <w:marRight w:val="0"/>
      <w:marTop w:val="0"/>
      <w:marBottom w:val="0"/>
      <w:divBdr>
        <w:top w:val="none" w:sz="0" w:space="0" w:color="auto"/>
        <w:left w:val="none" w:sz="0" w:space="0" w:color="auto"/>
        <w:bottom w:val="none" w:sz="0" w:space="0" w:color="auto"/>
        <w:right w:val="none" w:sz="0" w:space="0" w:color="auto"/>
      </w:divBdr>
    </w:div>
    <w:div w:id="221209836">
      <w:bodyDiv w:val="1"/>
      <w:marLeft w:val="0"/>
      <w:marRight w:val="0"/>
      <w:marTop w:val="0"/>
      <w:marBottom w:val="0"/>
      <w:divBdr>
        <w:top w:val="none" w:sz="0" w:space="0" w:color="auto"/>
        <w:left w:val="none" w:sz="0" w:space="0" w:color="auto"/>
        <w:bottom w:val="none" w:sz="0" w:space="0" w:color="auto"/>
        <w:right w:val="none" w:sz="0" w:space="0" w:color="auto"/>
      </w:divBdr>
    </w:div>
    <w:div w:id="529030935">
      <w:bodyDiv w:val="1"/>
      <w:marLeft w:val="0"/>
      <w:marRight w:val="0"/>
      <w:marTop w:val="0"/>
      <w:marBottom w:val="0"/>
      <w:divBdr>
        <w:top w:val="none" w:sz="0" w:space="0" w:color="auto"/>
        <w:left w:val="none" w:sz="0" w:space="0" w:color="auto"/>
        <w:bottom w:val="none" w:sz="0" w:space="0" w:color="auto"/>
        <w:right w:val="none" w:sz="0" w:space="0" w:color="auto"/>
      </w:divBdr>
    </w:div>
    <w:div w:id="676807402">
      <w:bodyDiv w:val="1"/>
      <w:marLeft w:val="0"/>
      <w:marRight w:val="0"/>
      <w:marTop w:val="0"/>
      <w:marBottom w:val="0"/>
      <w:divBdr>
        <w:top w:val="none" w:sz="0" w:space="0" w:color="auto"/>
        <w:left w:val="none" w:sz="0" w:space="0" w:color="auto"/>
        <w:bottom w:val="none" w:sz="0" w:space="0" w:color="auto"/>
        <w:right w:val="none" w:sz="0" w:space="0" w:color="auto"/>
      </w:divBdr>
    </w:div>
    <w:div w:id="1698698929">
      <w:bodyDiv w:val="1"/>
      <w:marLeft w:val="0"/>
      <w:marRight w:val="0"/>
      <w:marTop w:val="0"/>
      <w:marBottom w:val="0"/>
      <w:divBdr>
        <w:top w:val="none" w:sz="0" w:space="0" w:color="auto"/>
        <w:left w:val="none" w:sz="0" w:space="0" w:color="auto"/>
        <w:bottom w:val="none" w:sz="0" w:space="0" w:color="auto"/>
        <w:right w:val="none" w:sz="0" w:space="0" w:color="auto"/>
      </w:divBdr>
    </w:div>
    <w:div w:id="1725056746">
      <w:bodyDiv w:val="1"/>
      <w:marLeft w:val="0"/>
      <w:marRight w:val="0"/>
      <w:marTop w:val="0"/>
      <w:marBottom w:val="0"/>
      <w:divBdr>
        <w:top w:val="none" w:sz="0" w:space="0" w:color="auto"/>
        <w:left w:val="none" w:sz="0" w:space="0" w:color="auto"/>
        <w:bottom w:val="none" w:sz="0" w:space="0" w:color="auto"/>
        <w:right w:val="none" w:sz="0" w:space="0" w:color="auto"/>
      </w:divBdr>
    </w:div>
    <w:div w:id="20668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91DF-4233-4D7F-A787-BF8FDC33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5535</Words>
  <Characters>31556</Characters>
  <Application>Microsoft Office Word</Application>
  <DocSecurity>0</DocSecurity>
  <Lines>262</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Milenko Tosic</dc:creator>
  <cp:keywords/>
  <dc:description/>
  <cp:lastModifiedBy>Stjepan</cp:lastModifiedBy>
  <cp:revision>28</cp:revision>
  <cp:lastPrinted>2023-03-28T07:02:00Z</cp:lastPrinted>
  <dcterms:created xsi:type="dcterms:W3CDTF">2023-02-16T10:33:00Z</dcterms:created>
  <dcterms:modified xsi:type="dcterms:W3CDTF">2025-11-27T12:03:00Z</dcterms:modified>
</cp:coreProperties>
</file>